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309" w:rsidRPr="004E33CD" w:rsidRDefault="00117309" w:rsidP="00117309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3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</w:t>
      </w:r>
    </w:p>
    <w:p w:rsidR="00117309" w:rsidRPr="004E33CD" w:rsidRDefault="00117309" w:rsidP="00117309">
      <w:pPr>
        <w:tabs>
          <w:tab w:val="left" w:pos="1134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3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учреждение Мурманской области</w:t>
      </w:r>
    </w:p>
    <w:p w:rsidR="00117309" w:rsidRPr="004E33CD" w:rsidRDefault="00117309" w:rsidP="0011730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4E33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«Мурманский строительный колледж им</w:t>
      </w:r>
      <w:r w:rsidR="00824B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ени</w:t>
      </w:r>
      <w:r w:rsidRPr="004E33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Н.Е. Момота»</w:t>
      </w:r>
    </w:p>
    <w:p w:rsidR="00117309" w:rsidRPr="004E33CD" w:rsidRDefault="00117309" w:rsidP="00117309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17309" w:rsidRPr="004E33CD" w:rsidRDefault="00117309" w:rsidP="00117309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17309" w:rsidRPr="004E33CD" w:rsidRDefault="00117309" w:rsidP="00117309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309" w:rsidRPr="004E33CD" w:rsidRDefault="00117309" w:rsidP="00117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7309" w:rsidRPr="004E33CD" w:rsidRDefault="00117309" w:rsidP="00117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7309" w:rsidRPr="004E33CD" w:rsidRDefault="00117309" w:rsidP="00117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7309" w:rsidRPr="004E33CD" w:rsidRDefault="00117309" w:rsidP="00117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7309" w:rsidRPr="004E33CD" w:rsidRDefault="00117309" w:rsidP="00117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7309" w:rsidRPr="004E33CD" w:rsidRDefault="00117309" w:rsidP="00117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7309" w:rsidRPr="004E33CD" w:rsidRDefault="00117309" w:rsidP="00117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7309" w:rsidRPr="004E33CD" w:rsidRDefault="00117309" w:rsidP="00117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7309" w:rsidRPr="004E33CD" w:rsidRDefault="00117309" w:rsidP="00117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17309" w:rsidRPr="004E33CD" w:rsidRDefault="00117309" w:rsidP="00117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3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</w:t>
      </w:r>
    </w:p>
    <w:p w:rsidR="00117309" w:rsidRPr="004E33CD" w:rsidRDefault="00117309" w:rsidP="00117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3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выполнению практических работ</w:t>
      </w:r>
    </w:p>
    <w:p w:rsidR="00117309" w:rsidRPr="004E33CD" w:rsidRDefault="00117309" w:rsidP="00117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3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870297" w:rsidRPr="004E33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</w:t>
      </w:r>
      <w:r w:rsidR="009C1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70297" w:rsidRPr="004E33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C1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Материаловедение</w:t>
      </w:r>
    </w:p>
    <w:p w:rsidR="00117309" w:rsidRPr="004E33CD" w:rsidRDefault="00117309" w:rsidP="00117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7309" w:rsidRPr="004E33CD" w:rsidRDefault="00117309" w:rsidP="00117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4BE0" w:rsidRPr="00824BE0" w:rsidRDefault="00824BE0" w:rsidP="00824BE0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B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профессиям</w:t>
      </w:r>
    </w:p>
    <w:p w:rsidR="00824BE0" w:rsidRPr="00824BE0" w:rsidRDefault="00824BE0" w:rsidP="00824BE0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BE0">
        <w:rPr>
          <w:rFonts w:ascii="Times New Roman" w:eastAsia="Times New Roman" w:hAnsi="Times New Roman" w:cs="Times New Roman"/>
          <w:sz w:val="28"/>
          <w:szCs w:val="28"/>
          <w:lang w:eastAsia="ru-RU"/>
        </w:rPr>
        <w:t>18511 «Слесарь по ремонту автомобилей»</w:t>
      </w:r>
    </w:p>
    <w:p w:rsidR="00824BE0" w:rsidRPr="00824BE0" w:rsidRDefault="00824BE0" w:rsidP="00824BE0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BE0">
        <w:rPr>
          <w:rFonts w:ascii="Times New Roman" w:eastAsia="Times New Roman" w:hAnsi="Times New Roman" w:cs="Times New Roman"/>
          <w:sz w:val="28"/>
          <w:szCs w:val="28"/>
          <w:lang w:eastAsia="ru-RU"/>
        </w:rPr>
        <w:t>«18085 Рихтовщик кузовов»</w:t>
      </w:r>
    </w:p>
    <w:p w:rsidR="00117309" w:rsidRPr="004E33CD" w:rsidRDefault="00117309" w:rsidP="00117309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117309" w:rsidRPr="004E33CD" w:rsidRDefault="00117309" w:rsidP="00117309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117309" w:rsidRPr="004E33CD" w:rsidRDefault="00117309" w:rsidP="00117309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117309" w:rsidRPr="004E33CD" w:rsidRDefault="00117309" w:rsidP="00117309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117309" w:rsidRPr="004E33CD" w:rsidRDefault="00117309" w:rsidP="00117309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117309" w:rsidRPr="004E33CD" w:rsidRDefault="00117309" w:rsidP="00117309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6"/>
          <w:lang w:eastAsia="ru-RU"/>
        </w:rPr>
      </w:pPr>
    </w:p>
    <w:p w:rsidR="00117309" w:rsidRPr="004E33CD" w:rsidRDefault="00117309" w:rsidP="00117309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309" w:rsidRPr="004E33CD" w:rsidRDefault="00117309" w:rsidP="00117309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7309" w:rsidRPr="004E33CD" w:rsidRDefault="00117309" w:rsidP="00117309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7309" w:rsidRPr="004E33CD" w:rsidRDefault="00117309" w:rsidP="00117309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7309" w:rsidRPr="004E33CD" w:rsidRDefault="00117309" w:rsidP="00117309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7309" w:rsidRPr="004E33CD" w:rsidRDefault="00117309" w:rsidP="00117309">
      <w:pPr>
        <w:tabs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7309" w:rsidRPr="004E33CD" w:rsidRDefault="00117309" w:rsidP="00117309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7309" w:rsidRPr="004E33CD" w:rsidRDefault="00117309" w:rsidP="00117309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7309" w:rsidRPr="004E33CD" w:rsidRDefault="00117309" w:rsidP="00117309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7309" w:rsidRPr="004E33CD" w:rsidRDefault="00117309" w:rsidP="00117309">
      <w:pPr>
        <w:tabs>
          <w:tab w:val="left" w:pos="1260"/>
        </w:tabs>
        <w:spacing w:after="24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3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Мурманск</w:t>
      </w:r>
    </w:p>
    <w:p w:rsidR="00117309" w:rsidRPr="004E33CD" w:rsidRDefault="00117309" w:rsidP="00117309">
      <w:pPr>
        <w:tabs>
          <w:tab w:val="left" w:pos="126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</w:t>
      </w:r>
      <w:r w:rsidR="00824B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4E3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117309" w:rsidRPr="004E33CD" w:rsidRDefault="00117309" w:rsidP="001173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BE0" w:rsidRPr="00824BE0" w:rsidRDefault="00117309" w:rsidP="00824BE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3C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указания</w:t>
      </w:r>
      <w:r w:rsidRPr="004E33C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4E3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разработаны на основе рабочей программы </w:t>
      </w:r>
      <w:r w:rsidR="00870297" w:rsidRPr="004E3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</w:t>
      </w:r>
      <w:r w:rsidR="009C193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70297" w:rsidRPr="004E3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93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Материаловедение</w:t>
      </w:r>
      <w:r w:rsidRPr="004E3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4BE0" w:rsidRPr="00824BE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профессиям</w:t>
      </w:r>
      <w:r w:rsidR="00824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4BE0" w:rsidRPr="00824BE0">
        <w:rPr>
          <w:rFonts w:ascii="Times New Roman" w:eastAsia="Times New Roman" w:hAnsi="Times New Roman" w:cs="Times New Roman"/>
          <w:sz w:val="28"/>
          <w:szCs w:val="28"/>
          <w:lang w:eastAsia="ru-RU"/>
        </w:rPr>
        <w:t>18511 «Слесарь по ремонту автомобилей»</w:t>
      </w:r>
      <w:r w:rsidR="00824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24BE0" w:rsidRPr="00824BE0">
        <w:rPr>
          <w:rFonts w:ascii="Times New Roman" w:eastAsia="Times New Roman" w:hAnsi="Times New Roman" w:cs="Times New Roman"/>
          <w:sz w:val="28"/>
          <w:szCs w:val="28"/>
          <w:lang w:eastAsia="ru-RU"/>
        </w:rPr>
        <w:t>«18085 Рихтовщик кузовов»</w:t>
      </w:r>
    </w:p>
    <w:p w:rsidR="00117309" w:rsidRPr="004E33CD" w:rsidRDefault="00613236" w:rsidP="0011730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7309" w:rsidRPr="004E33CD" w:rsidRDefault="00117309" w:rsidP="00183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line="240" w:lineRule="auto"/>
        <w:ind w:firstLine="720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117309" w:rsidRPr="004E33CD" w:rsidRDefault="00117309" w:rsidP="002C6311">
      <w:pPr>
        <w:spacing w:before="240" w:after="20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3C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00117309" w:rsidRPr="004E33CD" w:rsidRDefault="00117309" w:rsidP="00117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309" w:rsidRPr="004E33CD" w:rsidRDefault="00117309" w:rsidP="00117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117309" w:rsidRPr="004E33CD" w:rsidRDefault="00117309" w:rsidP="00117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309" w:rsidRPr="004E33CD" w:rsidRDefault="001953A2" w:rsidP="00117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3C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Кропива А.С</w:t>
      </w:r>
      <w:r w:rsidR="00117309" w:rsidRPr="004E33CD">
        <w:rPr>
          <w:rFonts w:ascii="Times New Roman" w:eastAsia="Times New Roman" w:hAnsi="Times New Roman" w:cs="Times New Roman"/>
          <w:sz w:val="28"/>
          <w:szCs w:val="28"/>
          <w:lang w:eastAsia="ru-RU"/>
        </w:rPr>
        <w:t>.,</w:t>
      </w:r>
      <w:r w:rsidRPr="004E3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преподаватель.</w:t>
      </w:r>
    </w:p>
    <w:p w:rsidR="00117309" w:rsidRPr="004E33CD" w:rsidRDefault="00117309" w:rsidP="00117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117309" w:rsidRPr="004E33CD" w:rsidRDefault="00117309" w:rsidP="001173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5104"/>
        <w:gridCol w:w="4941"/>
      </w:tblGrid>
      <w:tr w:rsidR="00117309" w:rsidRPr="004E33CD" w:rsidTr="007E0C48">
        <w:tc>
          <w:tcPr>
            <w:tcW w:w="5104" w:type="dxa"/>
          </w:tcPr>
          <w:p w:rsidR="00117309" w:rsidRPr="004E33CD" w:rsidRDefault="00117309" w:rsidP="00613236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941" w:type="dxa"/>
          </w:tcPr>
          <w:p w:rsidR="00117309" w:rsidRPr="004E33CD" w:rsidRDefault="00117309" w:rsidP="0011730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64939" w:rsidRPr="004E33CD" w:rsidRDefault="00B64939" w:rsidP="00117309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B64939" w:rsidRPr="004E33CD" w:rsidRDefault="00B64939">
      <w:pP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4E33CD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br w:type="page"/>
      </w:r>
    </w:p>
    <w:p w:rsidR="004E264B" w:rsidRPr="004E33CD" w:rsidRDefault="00FC469D" w:rsidP="00FC469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33C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1A3E9D" w:rsidRPr="00892961" w:rsidRDefault="00FC469D" w:rsidP="00892961">
      <w:pPr>
        <w:pStyle w:val="a3"/>
        <w:tabs>
          <w:tab w:val="num" w:pos="0"/>
        </w:tabs>
        <w:spacing w:after="0" w:line="276" w:lineRule="auto"/>
        <w:ind w:firstLine="709"/>
        <w:jc w:val="both"/>
        <w:outlineLvl w:val="0"/>
        <w:rPr>
          <w:sz w:val="28"/>
          <w:szCs w:val="28"/>
        </w:rPr>
      </w:pPr>
      <w:r w:rsidRPr="004E33CD">
        <w:rPr>
          <w:rFonts w:eastAsia="Calibri"/>
          <w:sz w:val="28"/>
          <w:szCs w:val="28"/>
        </w:rPr>
        <w:t xml:space="preserve">По учебному плану в соответствии с рабочей программой на изучение дисциплины обучающимися предусмотрено аудиторных занятий </w:t>
      </w:r>
      <w:r w:rsidR="008618C2" w:rsidRPr="004E33CD">
        <w:rPr>
          <w:rFonts w:eastAsia="Calibri"/>
          <w:sz w:val="28"/>
          <w:szCs w:val="28"/>
        </w:rPr>
        <w:t>3</w:t>
      </w:r>
      <w:r w:rsidR="009C1931">
        <w:rPr>
          <w:rFonts w:eastAsia="Calibri"/>
          <w:sz w:val="28"/>
          <w:szCs w:val="28"/>
        </w:rPr>
        <w:t>2</w:t>
      </w:r>
      <w:r w:rsidRPr="004E33CD">
        <w:rPr>
          <w:rFonts w:eastAsia="Calibri"/>
          <w:sz w:val="28"/>
          <w:szCs w:val="28"/>
        </w:rPr>
        <w:t xml:space="preserve"> час</w:t>
      </w:r>
      <w:r w:rsidR="009C1931">
        <w:rPr>
          <w:rFonts w:eastAsia="Calibri"/>
          <w:sz w:val="28"/>
          <w:szCs w:val="28"/>
        </w:rPr>
        <w:t>а</w:t>
      </w:r>
      <w:r w:rsidRPr="004E33CD">
        <w:rPr>
          <w:rFonts w:eastAsia="Calibri"/>
          <w:sz w:val="28"/>
          <w:szCs w:val="28"/>
        </w:rPr>
        <w:t>, из них практических за</w:t>
      </w:r>
      <w:r w:rsidR="005407AC" w:rsidRPr="004E33CD">
        <w:rPr>
          <w:rFonts w:eastAsia="Calibri"/>
          <w:sz w:val="28"/>
          <w:szCs w:val="28"/>
        </w:rPr>
        <w:t xml:space="preserve">нятий – </w:t>
      </w:r>
      <w:r w:rsidR="009C1931">
        <w:rPr>
          <w:rFonts w:eastAsia="Calibri"/>
          <w:sz w:val="28"/>
          <w:szCs w:val="28"/>
        </w:rPr>
        <w:t>16</w:t>
      </w:r>
      <w:r w:rsidRPr="004E33CD">
        <w:rPr>
          <w:rFonts w:eastAsia="Calibri"/>
          <w:sz w:val="28"/>
          <w:szCs w:val="28"/>
        </w:rPr>
        <w:t xml:space="preserve"> час</w:t>
      </w:r>
      <w:r w:rsidR="00E23328" w:rsidRPr="004E33CD">
        <w:rPr>
          <w:rFonts w:eastAsia="Calibri"/>
          <w:sz w:val="28"/>
          <w:szCs w:val="28"/>
        </w:rPr>
        <w:t>а</w:t>
      </w:r>
      <w:r w:rsidRPr="004E33CD">
        <w:rPr>
          <w:rFonts w:eastAsia="Calibri"/>
          <w:sz w:val="28"/>
          <w:szCs w:val="28"/>
        </w:rPr>
        <w:t xml:space="preserve">. В методические указания включены </w:t>
      </w:r>
      <w:r w:rsidR="009C1931">
        <w:rPr>
          <w:rFonts w:eastAsia="Calibri"/>
          <w:sz w:val="28"/>
          <w:szCs w:val="28"/>
        </w:rPr>
        <w:t>8</w:t>
      </w:r>
      <w:r w:rsidRPr="004E33CD">
        <w:rPr>
          <w:rFonts w:eastAsia="Calibri"/>
          <w:sz w:val="28"/>
          <w:szCs w:val="28"/>
        </w:rPr>
        <w:t xml:space="preserve"> практически</w:t>
      </w:r>
      <w:r w:rsidR="005407AC" w:rsidRPr="004E33CD">
        <w:rPr>
          <w:rFonts w:eastAsia="Calibri"/>
          <w:sz w:val="28"/>
          <w:szCs w:val="28"/>
        </w:rPr>
        <w:t>х</w:t>
      </w:r>
      <w:r w:rsidRPr="004E33CD">
        <w:rPr>
          <w:rFonts w:eastAsia="Calibri"/>
          <w:sz w:val="28"/>
          <w:szCs w:val="28"/>
        </w:rPr>
        <w:t xml:space="preserve"> работ (из расчёта 2 часа на каждую) по темам курса. </w:t>
      </w:r>
      <w:r w:rsidR="001A3E9D" w:rsidRPr="004E33CD">
        <w:rPr>
          <w:sz w:val="28"/>
          <w:szCs w:val="28"/>
        </w:rPr>
        <w:t xml:space="preserve">Каждая практическая работа содержит сведения о цели ее проведения и практическом использовании результатов исследования, необходимых для проведения работы, материалах, приборах, инструментах, приспособлениях; включает описание работы и нормативные данные об испытуемых материалах. </w:t>
      </w:r>
    </w:p>
    <w:p w:rsidR="00C1630B" w:rsidRPr="004E33CD" w:rsidRDefault="00F64A2F" w:rsidP="00CE1D79">
      <w:pPr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E33CD">
        <w:rPr>
          <w:rFonts w:ascii="Times New Roman" w:eastAsia="Calibri" w:hAnsi="Times New Roman" w:cs="Times New Roman"/>
          <w:sz w:val="28"/>
          <w:szCs w:val="28"/>
          <w:u w:val="single"/>
        </w:rPr>
        <w:t>Практические работы</w:t>
      </w:r>
    </w:p>
    <w:tbl>
      <w:tblPr>
        <w:tblStyle w:val="1"/>
        <w:tblW w:w="9704" w:type="dxa"/>
        <w:tblLook w:val="04A0" w:firstRow="1" w:lastRow="0" w:firstColumn="1" w:lastColumn="0" w:noHBand="0" w:noVBand="1"/>
      </w:tblPr>
      <w:tblGrid>
        <w:gridCol w:w="516"/>
        <w:gridCol w:w="2591"/>
        <w:gridCol w:w="2770"/>
        <w:gridCol w:w="784"/>
        <w:gridCol w:w="3043"/>
      </w:tblGrid>
      <w:tr w:rsidR="00A674E1" w:rsidRPr="00786374" w:rsidTr="009C1931">
        <w:tc>
          <w:tcPr>
            <w:tcW w:w="516" w:type="dxa"/>
          </w:tcPr>
          <w:p w:rsidR="00F64A2F" w:rsidRPr="00786374" w:rsidRDefault="00F64A2F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91" w:type="dxa"/>
          </w:tcPr>
          <w:p w:rsidR="00F64A2F" w:rsidRPr="00786374" w:rsidRDefault="00F64A2F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770" w:type="dxa"/>
          </w:tcPr>
          <w:p w:rsidR="00F64A2F" w:rsidRPr="00786374" w:rsidRDefault="00F64A2F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84" w:type="dxa"/>
          </w:tcPr>
          <w:p w:rsidR="00F64A2F" w:rsidRPr="00786374" w:rsidRDefault="00F64A2F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043" w:type="dxa"/>
          </w:tcPr>
          <w:p w:rsidR="00F64A2F" w:rsidRPr="00786374" w:rsidRDefault="00F64A2F" w:rsidP="00892961">
            <w:pPr>
              <w:ind w:right="-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практической работы</w:t>
            </w:r>
          </w:p>
        </w:tc>
      </w:tr>
      <w:tr w:rsidR="00786374" w:rsidRPr="00786374" w:rsidTr="009C1931">
        <w:tc>
          <w:tcPr>
            <w:tcW w:w="516" w:type="dxa"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91" w:type="dxa"/>
            <w:vMerge w:val="restart"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Раздел 1</w:t>
            </w:r>
          </w:p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Металлы и сплавы</w:t>
            </w:r>
          </w:p>
        </w:tc>
        <w:tc>
          <w:tcPr>
            <w:tcW w:w="2770" w:type="dxa"/>
            <w:vMerge w:val="restart"/>
          </w:tcPr>
          <w:p w:rsidR="00786374" w:rsidRPr="00786374" w:rsidRDefault="00786374" w:rsidP="00892961">
            <w:pPr>
              <w:widowControl w:val="0"/>
              <w:jc w:val="center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86374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Тема 1.1</w:t>
            </w:r>
          </w:p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Строение и свойства металлов</w:t>
            </w:r>
          </w:p>
        </w:tc>
        <w:tc>
          <w:tcPr>
            <w:tcW w:w="784" w:type="dxa"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3" w:type="dxa"/>
          </w:tcPr>
          <w:p w:rsidR="00786374" w:rsidRPr="00786374" w:rsidRDefault="00786374" w:rsidP="008929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Определение твердости по методам Бринелля, </w:t>
            </w:r>
            <w:proofErr w:type="spellStart"/>
            <w:r w:rsidRPr="00786374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Роквелла</w:t>
            </w:r>
            <w:proofErr w:type="spellEnd"/>
            <w:r w:rsidRPr="00786374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786374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Виккерса</w:t>
            </w:r>
            <w:proofErr w:type="spellEnd"/>
            <w:r w:rsidRPr="00786374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</w:tr>
      <w:tr w:rsidR="00786374" w:rsidRPr="00786374" w:rsidTr="009C1931">
        <w:tc>
          <w:tcPr>
            <w:tcW w:w="516" w:type="dxa"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91" w:type="dxa"/>
            <w:vMerge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vMerge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3" w:type="dxa"/>
          </w:tcPr>
          <w:p w:rsidR="00786374" w:rsidRPr="00786374" w:rsidRDefault="00786374" w:rsidP="00892961">
            <w:pPr>
              <w:jc w:val="both"/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86374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Изучение диаграммы состояния системы железо-цементит.</w:t>
            </w:r>
          </w:p>
        </w:tc>
      </w:tr>
      <w:tr w:rsidR="00786374" w:rsidRPr="00786374" w:rsidTr="009C1931">
        <w:tc>
          <w:tcPr>
            <w:tcW w:w="516" w:type="dxa"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91" w:type="dxa"/>
            <w:vMerge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vMerge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3" w:type="dxa"/>
          </w:tcPr>
          <w:p w:rsidR="00786374" w:rsidRPr="00786374" w:rsidRDefault="00786374" w:rsidP="00892961">
            <w:pPr>
              <w:jc w:val="both"/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86374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Свойства металлов и сплавов.</w:t>
            </w:r>
          </w:p>
        </w:tc>
      </w:tr>
      <w:tr w:rsidR="00786374" w:rsidRPr="00786374" w:rsidTr="009C1931">
        <w:tc>
          <w:tcPr>
            <w:tcW w:w="516" w:type="dxa"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91" w:type="dxa"/>
            <w:vMerge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vMerge w:val="restart"/>
          </w:tcPr>
          <w:p w:rsidR="00786374" w:rsidRPr="00786374" w:rsidRDefault="00786374" w:rsidP="00892961">
            <w:pPr>
              <w:widowControl w:val="0"/>
              <w:jc w:val="center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86374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Тема 1.2</w:t>
            </w:r>
          </w:p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Железоуглеродистые сплавы</w:t>
            </w:r>
          </w:p>
        </w:tc>
        <w:tc>
          <w:tcPr>
            <w:tcW w:w="784" w:type="dxa"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3" w:type="dxa"/>
          </w:tcPr>
          <w:p w:rsidR="00786374" w:rsidRPr="00786374" w:rsidRDefault="00786374" w:rsidP="00892961">
            <w:pPr>
              <w:widowControl w:val="0"/>
              <w:tabs>
                <w:tab w:val="left" w:pos="8970"/>
              </w:tabs>
              <w:jc w:val="both"/>
              <w:rPr>
                <w:rFonts w:ascii="Times New Roman" w:eastAsia="Century Gothic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86374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Термическая обработка стали.</w:t>
            </w:r>
          </w:p>
        </w:tc>
      </w:tr>
      <w:tr w:rsidR="00786374" w:rsidRPr="00786374" w:rsidTr="009C1931">
        <w:tc>
          <w:tcPr>
            <w:tcW w:w="516" w:type="dxa"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91" w:type="dxa"/>
            <w:vMerge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vMerge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3" w:type="dxa"/>
          </w:tcPr>
          <w:p w:rsidR="00786374" w:rsidRPr="00786374" w:rsidRDefault="00786374" w:rsidP="00892961">
            <w:pPr>
              <w:jc w:val="both"/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86374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Химико-термическая обработка стали.</w:t>
            </w:r>
          </w:p>
        </w:tc>
      </w:tr>
      <w:tr w:rsidR="00786374" w:rsidRPr="00786374" w:rsidTr="009C1931">
        <w:tc>
          <w:tcPr>
            <w:tcW w:w="516" w:type="dxa"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91" w:type="dxa"/>
            <w:vMerge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vMerge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3" w:type="dxa"/>
          </w:tcPr>
          <w:p w:rsidR="00786374" w:rsidRPr="00786374" w:rsidRDefault="00786374" w:rsidP="00892961">
            <w:pPr>
              <w:jc w:val="both"/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86374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Расшифровка марок чугунов</w:t>
            </w:r>
          </w:p>
        </w:tc>
      </w:tr>
      <w:tr w:rsidR="00786374" w:rsidRPr="00786374" w:rsidTr="009C1931">
        <w:tc>
          <w:tcPr>
            <w:tcW w:w="516" w:type="dxa"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91" w:type="dxa"/>
            <w:vMerge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vMerge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3" w:type="dxa"/>
          </w:tcPr>
          <w:p w:rsidR="00786374" w:rsidRPr="00786374" w:rsidRDefault="00786374" w:rsidP="00892961">
            <w:pPr>
              <w:jc w:val="both"/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86374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Расшифровка марок углеродистых сталей</w:t>
            </w:r>
          </w:p>
        </w:tc>
      </w:tr>
      <w:tr w:rsidR="00786374" w:rsidRPr="00786374" w:rsidTr="009C1931">
        <w:tc>
          <w:tcPr>
            <w:tcW w:w="516" w:type="dxa"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91" w:type="dxa"/>
            <w:vMerge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vMerge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4" w:type="dxa"/>
          </w:tcPr>
          <w:p w:rsidR="00786374" w:rsidRPr="00786374" w:rsidRDefault="00786374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3" w:type="dxa"/>
          </w:tcPr>
          <w:p w:rsidR="00786374" w:rsidRPr="00786374" w:rsidRDefault="00786374" w:rsidP="00892961">
            <w:pPr>
              <w:jc w:val="both"/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86374">
              <w:rPr>
                <w:rFonts w:ascii="Times New Roman" w:eastAsia="Century Gothic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Расшифровка марок легированных сталей.</w:t>
            </w:r>
          </w:p>
        </w:tc>
      </w:tr>
      <w:tr w:rsidR="00A674E1" w:rsidRPr="00786374" w:rsidTr="009C1931">
        <w:tc>
          <w:tcPr>
            <w:tcW w:w="516" w:type="dxa"/>
          </w:tcPr>
          <w:p w:rsidR="00F64A2F" w:rsidRPr="00786374" w:rsidRDefault="00F64A2F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61" w:type="dxa"/>
            <w:gridSpan w:val="2"/>
          </w:tcPr>
          <w:p w:rsidR="00F64A2F" w:rsidRPr="00786374" w:rsidRDefault="00F64A2F" w:rsidP="008929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784" w:type="dxa"/>
          </w:tcPr>
          <w:p w:rsidR="00F64A2F" w:rsidRPr="00786374" w:rsidRDefault="00805ECE" w:rsidP="008929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637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43" w:type="dxa"/>
          </w:tcPr>
          <w:p w:rsidR="00F64A2F" w:rsidRPr="00786374" w:rsidRDefault="00F64A2F" w:rsidP="008929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5188C" w:rsidRPr="004E33CD" w:rsidRDefault="0035188C" w:rsidP="0089296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530C" w:rsidRPr="004E33CD" w:rsidRDefault="0049530C" w:rsidP="0049530C">
      <w:pPr>
        <w:rPr>
          <w:rFonts w:ascii="Times New Roman" w:eastAsia="Calibri" w:hAnsi="Times New Roman" w:cs="Times New Roman"/>
          <w:sz w:val="28"/>
          <w:szCs w:val="28"/>
        </w:rPr>
      </w:pPr>
      <w:r w:rsidRPr="004E33CD">
        <w:rPr>
          <w:rFonts w:ascii="Times New Roman" w:eastAsia="Calibri" w:hAnsi="Times New Roman" w:cs="Times New Roman"/>
          <w:i/>
          <w:sz w:val="28"/>
          <w:szCs w:val="28"/>
        </w:rPr>
        <w:t>Список</w:t>
      </w:r>
      <w:r w:rsidRPr="004E33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E33CD">
        <w:rPr>
          <w:rFonts w:ascii="Times New Roman" w:eastAsia="Calibri" w:hAnsi="Times New Roman" w:cs="Times New Roman"/>
          <w:i/>
          <w:sz w:val="28"/>
          <w:szCs w:val="28"/>
        </w:rPr>
        <w:t>литературы</w:t>
      </w:r>
      <w:r w:rsidRPr="004E33C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D82B4A" w:rsidRPr="00D82B4A" w:rsidRDefault="00D82B4A" w:rsidP="007800FA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B4A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Pr="00D82B4A">
        <w:rPr>
          <w:rFonts w:ascii="Times New Roman" w:eastAsia="Calibri" w:hAnsi="Times New Roman" w:cs="Times New Roman"/>
          <w:sz w:val="28"/>
          <w:szCs w:val="28"/>
        </w:rPr>
        <w:t>Стуканов</w:t>
      </w:r>
      <w:proofErr w:type="spellEnd"/>
      <w:r w:rsidRPr="00D82B4A">
        <w:rPr>
          <w:rFonts w:ascii="Times New Roman" w:eastAsia="Calibri" w:hAnsi="Times New Roman" w:cs="Times New Roman"/>
          <w:sz w:val="28"/>
          <w:szCs w:val="28"/>
        </w:rPr>
        <w:t xml:space="preserve"> В.А. Материаловедение: учебное </w:t>
      </w:r>
      <w:proofErr w:type="gramStart"/>
      <w:r w:rsidRPr="00D82B4A">
        <w:rPr>
          <w:rFonts w:ascii="Times New Roman" w:eastAsia="Calibri" w:hAnsi="Times New Roman" w:cs="Times New Roman"/>
          <w:sz w:val="28"/>
          <w:szCs w:val="28"/>
        </w:rPr>
        <w:t>пособие.-</w:t>
      </w:r>
      <w:proofErr w:type="gramEnd"/>
      <w:r w:rsidRPr="00D82B4A">
        <w:rPr>
          <w:rFonts w:ascii="Times New Roman" w:eastAsia="Calibri" w:hAnsi="Times New Roman" w:cs="Times New Roman"/>
          <w:sz w:val="28"/>
          <w:szCs w:val="28"/>
        </w:rPr>
        <w:t>М.:ИД ФОРУМ : ИНФРА-М, 2015.</w:t>
      </w:r>
    </w:p>
    <w:p w:rsidR="00892961" w:rsidRDefault="00D82B4A" w:rsidP="007800FA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B4A">
        <w:rPr>
          <w:rFonts w:ascii="Times New Roman" w:eastAsia="Calibri" w:hAnsi="Times New Roman" w:cs="Times New Roman"/>
          <w:sz w:val="28"/>
          <w:szCs w:val="28"/>
        </w:rPr>
        <w:t xml:space="preserve">2. Вологжанина С.А. Материаловедение: учебник для студ. </w:t>
      </w:r>
      <w:proofErr w:type="spellStart"/>
      <w:r w:rsidRPr="00D82B4A">
        <w:rPr>
          <w:rFonts w:ascii="Times New Roman" w:eastAsia="Calibri" w:hAnsi="Times New Roman" w:cs="Times New Roman"/>
          <w:sz w:val="28"/>
          <w:szCs w:val="28"/>
        </w:rPr>
        <w:t>СПО-</w:t>
      </w:r>
      <w:proofErr w:type="gramStart"/>
      <w:r w:rsidRPr="00D82B4A">
        <w:rPr>
          <w:rFonts w:ascii="Times New Roman" w:eastAsia="Calibri" w:hAnsi="Times New Roman" w:cs="Times New Roman"/>
          <w:sz w:val="28"/>
          <w:szCs w:val="28"/>
        </w:rPr>
        <w:t>М.:Академия</w:t>
      </w:r>
      <w:proofErr w:type="spellEnd"/>
      <w:proofErr w:type="gramEnd"/>
      <w:r w:rsidRPr="00D82B4A">
        <w:rPr>
          <w:rFonts w:ascii="Times New Roman" w:eastAsia="Calibri" w:hAnsi="Times New Roman" w:cs="Times New Roman"/>
          <w:sz w:val="28"/>
          <w:szCs w:val="28"/>
        </w:rPr>
        <w:t>, 2017.-496с.</w:t>
      </w:r>
    </w:p>
    <w:p w:rsidR="008540EA" w:rsidRPr="004E33CD" w:rsidRDefault="00892961" w:rsidP="007800FA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  <w:sectPr w:rsidR="008540EA" w:rsidRPr="004E33C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Pr="00892961">
        <w:t xml:space="preserve"> </w:t>
      </w:r>
      <w:r w:rsidRPr="00892961">
        <w:rPr>
          <w:rFonts w:ascii="Times New Roman" w:eastAsia="Calibri" w:hAnsi="Times New Roman" w:cs="Times New Roman"/>
          <w:sz w:val="28"/>
          <w:szCs w:val="28"/>
        </w:rPr>
        <w:t>Кириченко, Н.Б. Автомобильные эксплуатационные материалы: учебное пособие/ Н. Б. Кириченко. – М.: Издательский центр «Академия», 2014. – 208 с.</w:t>
      </w:r>
      <w:r w:rsidR="0035188C" w:rsidRPr="004E33CD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4A620C" w:rsidRPr="008C379A" w:rsidRDefault="00BA4C8A" w:rsidP="004A620C">
      <w:pPr>
        <w:pStyle w:val="a3"/>
        <w:tabs>
          <w:tab w:val="num" w:pos="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Практическая</w:t>
      </w:r>
      <w:r w:rsidR="004A620C" w:rsidRPr="008C379A">
        <w:rPr>
          <w:b/>
          <w:sz w:val="28"/>
          <w:szCs w:val="28"/>
        </w:rPr>
        <w:t xml:space="preserve"> работа № 1</w:t>
      </w:r>
    </w:p>
    <w:p w:rsidR="004A620C" w:rsidRPr="00634F90" w:rsidRDefault="004A620C" w:rsidP="004A620C">
      <w:pPr>
        <w:spacing w:after="0" w:line="276" w:lineRule="auto"/>
        <w:ind w:firstLine="851"/>
        <w:jc w:val="both"/>
        <w:rPr>
          <w:sz w:val="28"/>
          <w:szCs w:val="28"/>
        </w:rPr>
      </w:pPr>
      <w:r w:rsidRPr="007B07A6">
        <w:rPr>
          <w:rFonts w:ascii="Times New Roman" w:hAnsi="Times New Roman"/>
          <w:i/>
          <w:sz w:val="28"/>
          <w:szCs w:val="28"/>
        </w:rPr>
        <w:t>Тема:</w:t>
      </w:r>
      <w:r w:rsidRPr="00B80ED4">
        <w:rPr>
          <w:rFonts w:ascii="Times New Roman" w:hAnsi="Times New Roman"/>
          <w:b/>
          <w:sz w:val="28"/>
          <w:szCs w:val="28"/>
        </w:rPr>
        <w:t xml:space="preserve"> «</w:t>
      </w:r>
      <w:r w:rsidRPr="00634F90">
        <w:rPr>
          <w:rFonts w:ascii="Times New Roman" w:hAnsi="Times New Roman"/>
          <w:sz w:val="28"/>
          <w:szCs w:val="28"/>
        </w:rPr>
        <w:t xml:space="preserve">Определение твердости по методам Бринелля, </w:t>
      </w:r>
      <w:proofErr w:type="spellStart"/>
      <w:r w:rsidRPr="00634F90">
        <w:rPr>
          <w:rFonts w:ascii="Times New Roman" w:hAnsi="Times New Roman"/>
          <w:sz w:val="28"/>
          <w:szCs w:val="28"/>
        </w:rPr>
        <w:t>Роквелла</w:t>
      </w:r>
      <w:proofErr w:type="spellEnd"/>
      <w:r w:rsidRPr="00634F9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34F90">
        <w:rPr>
          <w:rFonts w:ascii="Times New Roman" w:hAnsi="Times New Roman"/>
          <w:sz w:val="28"/>
          <w:szCs w:val="28"/>
        </w:rPr>
        <w:t>Виккерса</w:t>
      </w:r>
      <w:proofErr w:type="spellEnd"/>
      <w:r w:rsidRPr="00634F90">
        <w:rPr>
          <w:rFonts w:ascii="Times New Roman" w:hAnsi="Times New Roman"/>
          <w:sz w:val="28"/>
          <w:szCs w:val="28"/>
        </w:rPr>
        <w:t>».</w:t>
      </w:r>
      <w:r w:rsidRPr="00634F90">
        <w:rPr>
          <w:sz w:val="28"/>
          <w:szCs w:val="28"/>
        </w:rPr>
        <w:t xml:space="preserve"> </w:t>
      </w:r>
    </w:p>
    <w:p w:rsidR="004A620C" w:rsidRPr="00634F90" w:rsidRDefault="004A620C" w:rsidP="004A620C">
      <w:pPr>
        <w:spacing w:after="0" w:line="276" w:lineRule="auto"/>
        <w:ind w:firstLine="851"/>
        <w:rPr>
          <w:rFonts w:ascii="Times New Roman" w:eastAsia="Times New Roman" w:hAnsi="Times New Roman"/>
          <w:sz w:val="28"/>
          <w:szCs w:val="28"/>
        </w:rPr>
      </w:pPr>
      <w:r w:rsidRPr="007B07A6">
        <w:rPr>
          <w:rFonts w:ascii="Times New Roman" w:hAnsi="Times New Roman"/>
          <w:i/>
          <w:sz w:val="28"/>
          <w:szCs w:val="28"/>
        </w:rPr>
        <w:t>Цель:</w:t>
      </w:r>
      <w:r w:rsidRPr="00634F90">
        <w:rPr>
          <w:rFonts w:ascii="Times New Roman" w:hAnsi="Times New Roman"/>
          <w:sz w:val="28"/>
          <w:szCs w:val="28"/>
        </w:rPr>
        <w:t xml:space="preserve"> изучить методы определения твердости.</w:t>
      </w:r>
    </w:p>
    <w:p w:rsidR="004A620C" w:rsidRDefault="004A620C" w:rsidP="004A620C">
      <w:pPr>
        <w:spacing w:after="0" w:line="276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7B07A6">
        <w:rPr>
          <w:rFonts w:ascii="Times New Roman" w:eastAsia="Times New Roman" w:hAnsi="Times New Roman"/>
          <w:i/>
          <w:sz w:val="28"/>
          <w:szCs w:val="28"/>
        </w:rPr>
        <w:t>Оборудование:</w:t>
      </w:r>
      <w:r w:rsidRPr="00634F9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A620C" w:rsidRPr="00634F90" w:rsidRDefault="004A620C" w:rsidP="004A620C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34F90">
        <w:rPr>
          <w:rFonts w:ascii="Times New Roman" w:eastAsia="Times New Roman" w:hAnsi="Times New Roman"/>
          <w:sz w:val="28"/>
          <w:szCs w:val="28"/>
        </w:rPr>
        <w:t>1.</w:t>
      </w:r>
      <w:r w:rsidRPr="00634F90">
        <w:rPr>
          <w:rFonts w:ascii="Times New Roman" w:hAnsi="Times New Roman"/>
          <w:sz w:val="28"/>
          <w:szCs w:val="28"/>
        </w:rPr>
        <w:t>Схемы определения твердости образца.</w:t>
      </w:r>
    </w:p>
    <w:p w:rsidR="004A620C" w:rsidRPr="00634F90" w:rsidRDefault="004A620C" w:rsidP="004A620C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34F90">
        <w:rPr>
          <w:rFonts w:ascii="Times New Roman" w:hAnsi="Times New Roman"/>
          <w:sz w:val="28"/>
          <w:szCs w:val="28"/>
        </w:rPr>
        <w:t>2.Таблица № 1. Важнейшие механические и физические свойства наиболее распространенных металлов.</w:t>
      </w:r>
    </w:p>
    <w:p w:rsidR="004A620C" w:rsidRPr="007B07A6" w:rsidRDefault="004A620C" w:rsidP="004A620C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634F90">
        <w:rPr>
          <w:rFonts w:ascii="Times New Roman" w:hAnsi="Times New Roman"/>
          <w:sz w:val="28"/>
          <w:szCs w:val="28"/>
        </w:rPr>
        <w:t xml:space="preserve">3.Таблица № 2. Обозначение основных механических свойств материалов по отечественным </w:t>
      </w:r>
      <w:r>
        <w:rPr>
          <w:rFonts w:ascii="Times New Roman" w:hAnsi="Times New Roman"/>
          <w:sz w:val="28"/>
          <w:szCs w:val="28"/>
        </w:rPr>
        <w:t>и зарубежным стандартам.</w:t>
      </w:r>
    </w:p>
    <w:p w:rsidR="004A620C" w:rsidRDefault="004A620C" w:rsidP="004A620C">
      <w:pPr>
        <w:spacing w:after="0" w:line="276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34F90">
        <w:rPr>
          <w:rFonts w:ascii="Times New Roman" w:eastAsia="Times New Roman" w:hAnsi="Times New Roman"/>
          <w:sz w:val="28"/>
          <w:szCs w:val="28"/>
        </w:rPr>
        <w:t xml:space="preserve"> </w:t>
      </w:r>
      <w:r w:rsidRPr="007B07A6">
        <w:rPr>
          <w:rFonts w:ascii="Times New Roman" w:eastAsia="Times New Roman" w:hAnsi="Times New Roman"/>
          <w:i/>
          <w:sz w:val="28"/>
          <w:szCs w:val="28"/>
        </w:rPr>
        <w:t>Литература:</w:t>
      </w:r>
      <w:r w:rsidRPr="00634F9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4A620C" w:rsidRPr="007B07A6" w:rsidRDefault="004A620C" w:rsidP="004A620C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7B07A6">
        <w:rPr>
          <w:rFonts w:ascii="Times New Roman" w:eastAsia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07A6">
        <w:rPr>
          <w:rFonts w:ascii="Times New Roman" w:hAnsi="Times New Roman"/>
          <w:sz w:val="28"/>
          <w:szCs w:val="28"/>
        </w:rPr>
        <w:t>Солнцев Ю.П. Материаловедение. – М.: Издательский центр «Академия», 2013. – с. 71-74.</w:t>
      </w:r>
    </w:p>
    <w:p w:rsidR="004A620C" w:rsidRPr="007B07A6" w:rsidRDefault="004A620C" w:rsidP="004A620C">
      <w:pPr>
        <w:jc w:val="center"/>
        <w:rPr>
          <w:rFonts w:ascii="Times New Roman" w:eastAsia="Times New Roman" w:hAnsi="Times New Roman"/>
          <w:i/>
          <w:sz w:val="28"/>
        </w:rPr>
      </w:pPr>
      <w:r w:rsidRPr="007B07A6">
        <w:rPr>
          <w:rFonts w:ascii="Times New Roman" w:eastAsia="Times New Roman" w:hAnsi="Times New Roman"/>
          <w:i/>
          <w:sz w:val="28"/>
        </w:rPr>
        <w:t>Порядок выполнения работы</w:t>
      </w:r>
    </w:p>
    <w:p w:rsidR="004A620C" w:rsidRDefault="004A620C" w:rsidP="004A620C">
      <w:pPr>
        <w:spacing w:after="0" w:line="276" w:lineRule="auto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1.Ознакомьтесь с краткими теоретическими сведениями.</w:t>
      </w:r>
    </w:p>
    <w:p w:rsidR="004A620C" w:rsidRPr="00634F90" w:rsidRDefault="004A620C" w:rsidP="004A620C">
      <w:pPr>
        <w:tabs>
          <w:tab w:val="left" w:pos="284"/>
        </w:tabs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2.</w:t>
      </w:r>
      <w:r w:rsidRPr="00634F90">
        <w:rPr>
          <w:sz w:val="28"/>
          <w:szCs w:val="28"/>
        </w:rPr>
        <w:t xml:space="preserve"> </w:t>
      </w:r>
      <w:r w:rsidRPr="00634F90">
        <w:rPr>
          <w:rFonts w:ascii="Times New Roman" w:hAnsi="Times New Roman"/>
          <w:sz w:val="28"/>
          <w:szCs w:val="28"/>
        </w:rPr>
        <w:t xml:space="preserve">Изучите </w:t>
      </w:r>
      <w:r>
        <w:rPr>
          <w:rFonts w:ascii="Times New Roman" w:hAnsi="Times New Roman"/>
          <w:sz w:val="28"/>
          <w:szCs w:val="28"/>
        </w:rPr>
        <w:t>о</w:t>
      </w:r>
      <w:r w:rsidRPr="00634F90">
        <w:rPr>
          <w:rFonts w:ascii="Times New Roman" w:hAnsi="Times New Roman"/>
          <w:sz w:val="28"/>
          <w:szCs w:val="28"/>
        </w:rPr>
        <w:t>пределение твердости металлов по Бринеллю (схема, методика).</w:t>
      </w:r>
    </w:p>
    <w:p w:rsidR="004A620C" w:rsidRPr="00634F90" w:rsidRDefault="004A620C" w:rsidP="004A620C">
      <w:pPr>
        <w:tabs>
          <w:tab w:val="left" w:pos="284"/>
        </w:tabs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634F90">
        <w:rPr>
          <w:rFonts w:ascii="Times New Roman" w:hAnsi="Times New Roman"/>
          <w:sz w:val="28"/>
          <w:szCs w:val="28"/>
        </w:rPr>
        <w:t xml:space="preserve">Изучите </w:t>
      </w:r>
      <w:r>
        <w:rPr>
          <w:rFonts w:ascii="Times New Roman" w:hAnsi="Times New Roman"/>
          <w:sz w:val="28"/>
          <w:szCs w:val="28"/>
        </w:rPr>
        <w:t>о</w:t>
      </w:r>
      <w:r w:rsidRPr="00634F90">
        <w:rPr>
          <w:rFonts w:ascii="Times New Roman" w:hAnsi="Times New Roman"/>
          <w:sz w:val="28"/>
          <w:szCs w:val="28"/>
        </w:rPr>
        <w:t xml:space="preserve">пределение твердости металлов по </w:t>
      </w:r>
      <w:proofErr w:type="spellStart"/>
      <w:r w:rsidRPr="00634F90">
        <w:rPr>
          <w:rFonts w:ascii="Times New Roman" w:hAnsi="Times New Roman"/>
          <w:sz w:val="28"/>
          <w:szCs w:val="28"/>
        </w:rPr>
        <w:t>Роквеллу</w:t>
      </w:r>
      <w:proofErr w:type="spellEnd"/>
      <w:r w:rsidRPr="00634F90">
        <w:rPr>
          <w:rFonts w:ascii="Times New Roman" w:hAnsi="Times New Roman"/>
          <w:sz w:val="28"/>
          <w:szCs w:val="28"/>
        </w:rPr>
        <w:t xml:space="preserve"> (схема, методика).</w:t>
      </w:r>
    </w:p>
    <w:p w:rsidR="004A620C" w:rsidRPr="00634F90" w:rsidRDefault="004A620C" w:rsidP="004A620C">
      <w:pPr>
        <w:tabs>
          <w:tab w:val="left" w:pos="284"/>
        </w:tabs>
        <w:spacing w:after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634F90">
        <w:rPr>
          <w:rFonts w:ascii="Times New Roman" w:hAnsi="Times New Roman"/>
          <w:sz w:val="28"/>
          <w:szCs w:val="28"/>
        </w:rPr>
        <w:t xml:space="preserve">Изучите </w:t>
      </w:r>
      <w:r>
        <w:rPr>
          <w:rFonts w:ascii="Times New Roman" w:hAnsi="Times New Roman"/>
          <w:sz w:val="28"/>
          <w:szCs w:val="28"/>
        </w:rPr>
        <w:t>о</w:t>
      </w:r>
      <w:r w:rsidRPr="00634F90">
        <w:rPr>
          <w:rFonts w:ascii="Times New Roman" w:hAnsi="Times New Roman"/>
          <w:sz w:val="28"/>
          <w:szCs w:val="28"/>
        </w:rPr>
        <w:t xml:space="preserve">пределение твердости металлов по </w:t>
      </w:r>
      <w:proofErr w:type="spellStart"/>
      <w:r w:rsidRPr="00634F90">
        <w:rPr>
          <w:rFonts w:ascii="Times New Roman" w:hAnsi="Times New Roman"/>
          <w:sz w:val="28"/>
          <w:szCs w:val="28"/>
        </w:rPr>
        <w:t>Виккерсу</w:t>
      </w:r>
      <w:proofErr w:type="spellEnd"/>
      <w:r w:rsidRPr="00634F90">
        <w:rPr>
          <w:rFonts w:ascii="Times New Roman" w:hAnsi="Times New Roman"/>
          <w:sz w:val="28"/>
          <w:szCs w:val="28"/>
        </w:rPr>
        <w:t xml:space="preserve"> (схема, методика).</w:t>
      </w:r>
      <w:r w:rsidRPr="00634F90">
        <w:rPr>
          <w:rFonts w:ascii="Times New Roman" w:eastAsia="Times New Roman" w:hAnsi="Times New Roman"/>
          <w:sz w:val="28"/>
        </w:rPr>
        <w:t xml:space="preserve"> </w:t>
      </w:r>
    </w:p>
    <w:p w:rsidR="004A620C" w:rsidRDefault="004A620C" w:rsidP="004A620C">
      <w:pPr>
        <w:tabs>
          <w:tab w:val="left" w:pos="284"/>
        </w:tabs>
        <w:spacing w:after="0" w:line="276" w:lineRule="auto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5.Ответьте на контрольные вопросы:</w:t>
      </w:r>
    </w:p>
    <w:p w:rsidR="004A620C" w:rsidRPr="00634F90" w:rsidRDefault="004A620C" w:rsidP="004A620C">
      <w:pPr>
        <w:numPr>
          <w:ilvl w:val="0"/>
          <w:numId w:val="29"/>
        </w:numPr>
        <w:tabs>
          <w:tab w:val="left" w:pos="0"/>
        </w:tabs>
        <w:spacing w:after="0"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34F90">
        <w:rPr>
          <w:rFonts w:ascii="Times New Roman" w:hAnsi="Times New Roman"/>
          <w:sz w:val="28"/>
          <w:szCs w:val="28"/>
        </w:rPr>
        <w:t>Чем характеризуется поведение металлов под действием внешних нагрузок?</w:t>
      </w:r>
    </w:p>
    <w:p w:rsidR="004A620C" w:rsidRPr="00634F90" w:rsidRDefault="004A620C" w:rsidP="004A620C">
      <w:pPr>
        <w:numPr>
          <w:ilvl w:val="0"/>
          <w:numId w:val="29"/>
        </w:numPr>
        <w:tabs>
          <w:tab w:val="left" w:pos="0"/>
        </w:tabs>
        <w:spacing w:after="0"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34F90">
        <w:rPr>
          <w:rFonts w:ascii="Times New Roman" w:hAnsi="Times New Roman"/>
          <w:sz w:val="28"/>
          <w:szCs w:val="28"/>
        </w:rPr>
        <w:t>Назовите механические свойства металлов.</w:t>
      </w:r>
    </w:p>
    <w:p w:rsidR="004A620C" w:rsidRPr="00634F90" w:rsidRDefault="004A620C" w:rsidP="004A620C">
      <w:pPr>
        <w:numPr>
          <w:ilvl w:val="0"/>
          <w:numId w:val="29"/>
        </w:numPr>
        <w:tabs>
          <w:tab w:val="left" w:pos="0"/>
        </w:tabs>
        <w:spacing w:after="0"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34F90">
        <w:rPr>
          <w:rFonts w:ascii="Times New Roman" w:hAnsi="Times New Roman"/>
          <w:sz w:val="28"/>
          <w:szCs w:val="28"/>
        </w:rPr>
        <w:t>Что позволяют определить, произвести и осуществить механические свойства металлов?</w:t>
      </w:r>
    </w:p>
    <w:p w:rsidR="004A620C" w:rsidRPr="00634F90" w:rsidRDefault="004A620C" w:rsidP="004A620C">
      <w:pPr>
        <w:numPr>
          <w:ilvl w:val="0"/>
          <w:numId w:val="29"/>
        </w:numPr>
        <w:tabs>
          <w:tab w:val="left" w:pos="0"/>
        </w:tabs>
        <w:spacing w:after="0"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34F90">
        <w:rPr>
          <w:rFonts w:ascii="Times New Roman" w:hAnsi="Times New Roman"/>
          <w:sz w:val="28"/>
          <w:szCs w:val="28"/>
        </w:rPr>
        <w:t>Требования к испытаниям механических свойств.</w:t>
      </w:r>
    </w:p>
    <w:p w:rsidR="004A620C" w:rsidRPr="00634F90" w:rsidRDefault="004A620C" w:rsidP="004A620C">
      <w:pPr>
        <w:numPr>
          <w:ilvl w:val="0"/>
          <w:numId w:val="29"/>
        </w:numPr>
        <w:tabs>
          <w:tab w:val="left" w:pos="0"/>
        </w:tabs>
        <w:spacing w:after="0"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34F90">
        <w:rPr>
          <w:rFonts w:ascii="Times New Roman" w:hAnsi="Times New Roman"/>
          <w:sz w:val="28"/>
          <w:szCs w:val="28"/>
        </w:rPr>
        <w:t>Что такое твердость? О каких механических свойствах позволяют судить сведения о твердости?</w:t>
      </w:r>
    </w:p>
    <w:p w:rsidR="004A620C" w:rsidRPr="00634F90" w:rsidRDefault="004A620C" w:rsidP="004A620C">
      <w:pPr>
        <w:numPr>
          <w:ilvl w:val="0"/>
          <w:numId w:val="29"/>
        </w:numPr>
        <w:tabs>
          <w:tab w:val="left" w:pos="0"/>
        </w:tabs>
        <w:spacing w:after="0"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34F90">
        <w:rPr>
          <w:rFonts w:ascii="Times New Roman" w:hAnsi="Times New Roman"/>
          <w:sz w:val="28"/>
          <w:szCs w:val="28"/>
        </w:rPr>
        <w:t>Назовите самый твердый и мягкий металлы, их применение.</w:t>
      </w:r>
    </w:p>
    <w:p w:rsidR="004A620C" w:rsidRPr="000D1AB4" w:rsidRDefault="004A620C" w:rsidP="004A620C">
      <w:pPr>
        <w:numPr>
          <w:ilvl w:val="0"/>
          <w:numId w:val="29"/>
        </w:numPr>
        <w:tabs>
          <w:tab w:val="left" w:pos="0"/>
        </w:tabs>
        <w:spacing w:after="0"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34F90">
        <w:rPr>
          <w:rFonts w:ascii="Times New Roman" w:hAnsi="Times New Roman"/>
          <w:sz w:val="28"/>
          <w:szCs w:val="28"/>
        </w:rPr>
        <w:t>Обозначение твердости по отечественному и зарубежному стандартам.</w:t>
      </w:r>
    </w:p>
    <w:p w:rsidR="004A620C" w:rsidRPr="00634F90" w:rsidRDefault="004A620C" w:rsidP="004A620C">
      <w:pPr>
        <w:tabs>
          <w:tab w:val="left" w:pos="284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6.</w:t>
      </w:r>
      <w:r w:rsidRPr="00634F90">
        <w:rPr>
          <w:rFonts w:ascii="Times New Roman" w:hAnsi="Times New Roman"/>
          <w:sz w:val="28"/>
          <w:szCs w:val="28"/>
        </w:rPr>
        <w:t>Сделайте вывод по работе</w:t>
      </w:r>
      <w:r>
        <w:rPr>
          <w:rFonts w:ascii="Times New Roman" w:hAnsi="Times New Roman"/>
          <w:sz w:val="28"/>
          <w:szCs w:val="28"/>
        </w:rPr>
        <w:t>.</w:t>
      </w:r>
    </w:p>
    <w:p w:rsidR="004A620C" w:rsidRPr="000D1AB4" w:rsidRDefault="004A620C" w:rsidP="004A620C">
      <w:pPr>
        <w:jc w:val="center"/>
        <w:rPr>
          <w:rFonts w:ascii="Times New Roman" w:eastAsia="Times New Roman" w:hAnsi="Times New Roman"/>
          <w:i/>
          <w:sz w:val="28"/>
        </w:rPr>
      </w:pPr>
      <w:r w:rsidRPr="000D1AB4">
        <w:rPr>
          <w:rFonts w:ascii="Times New Roman" w:eastAsia="Times New Roman" w:hAnsi="Times New Roman"/>
          <w:i/>
          <w:sz w:val="28"/>
        </w:rPr>
        <w:t>Содержание отчета</w:t>
      </w:r>
    </w:p>
    <w:p w:rsidR="004A620C" w:rsidRDefault="004A620C" w:rsidP="004A620C">
      <w:pPr>
        <w:spacing w:after="0" w:line="276" w:lineRule="auto"/>
        <w:ind w:firstLine="567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1.Тема.</w:t>
      </w:r>
    </w:p>
    <w:p w:rsidR="004A620C" w:rsidRDefault="004A620C" w:rsidP="004A620C">
      <w:pPr>
        <w:spacing w:after="0" w:line="276" w:lineRule="auto"/>
        <w:ind w:firstLine="567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2.Цель.</w:t>
      </w:r>
    </w:p>
    <w:p w:rsidR="004A620C" w:rsidRDefault="004A620C" w:rsidP="004A620C">
      <w:pPr>
        <w:spacing w:after="0" w:line="276" w:lineRule="auto"/>
        <w:ind w:firstLine="567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3.</w:t>
      </w:r>
      <w:r w:rsidRPr="003A1A44">
        <w:rPr>
          <w:rFonts w:ascii="Times New Roman" w:eastAsia="Times New Roman" w:hAnsi="Times New Roman"/>
          <w:sz w:val="28"/>
        </w:rPr>
        <w:t xml:space="preserve"> </w:t>
      </w:r>
      <w:r>
        <w:rPr>
          <w:rFonts w:ascii="Times New Roman" w:eastAsia="Times New Roman" w:hAnsi="Times New Roman"/>
          <w:sz w:val="28"/>
        </w:rPr>
        <w:t>Оборудование.</w:t>
      </w:r>
    </w:p>
    <w:p w:rsidR="004A620C" w:rsidRDefault="004A620C" w:rsidP="004A620C">
      <w:pPr>
        <w:spacing w:after="0" w:line="276" w:lineRule="auto"/>
        <w:ind w:firstLine="567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4. Литература.</w:t>
      </w:r>
    </w:p>
    <w:p w:rsidR="004A620C" w:rsidRDefault="004A620C" w:rsidP="004A620C">
      <w:pPr>
        <w:spacing w:after="0" w:line="276" w:lineRule="auto"/>
        <w:ind w:firstLine="567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5. Ответы на контрольные вопросы.</w:t>
      </w:r>
    </w:p>
    <w:p w:rsidR="004A620C" w:rsidRDefault="004A620C" w:rsidP="004A620C">
      <w:pPr>
        <w:spacing w:line="276" w:lineRule="auto"/>
        <w:ind w:firstLine="567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6. Вывод.</w:t>
      </w:r>
    </w:p>
    <w:p w:rsidR="004A620C" w:rsidRPr="000D1AB4" w:rsidRDefault="004A620C" w:rsidP="004A620C">
      <w:pPr>
        <w:jc w:val="center"/>
        <w:rPr>
          <w:rFonts w:ascii="Times New Roman" w:eastAsia="Times New Roman" w:hAnsi="Times New Roman"/>
          <w:sz w:val="28"/>
          <w:u w:val="single"/>
        </w:rPr>
      </w:pPr>
      <w:r w:rsidRPr="000D1AB4">
        <w:rPr>
          <w:rFonts w:ascii="Times New Roman" w:eastAsia="Times New Roman" w:hAnsi="Times New Roman"/>
          <w:sz w:val="28"/>
          <w:u w:val="single"/>
        </w:rPr>
        <w:t>Краткие теоретические сведения</w:t>
      </w:r>
    </w:p>
    <w:p w:rsidR="004A620C" w:rsidRPr="00420BBD" w:rsidRDefault="004A620C" w:rsidP="004A620C">
      <w:pPr>
        <w:pStyle w:val="af4"/>
        <w:spacing w:before="9" w:line="276" w:lineRule="auto"/>
        <w:ind w:left="19" w:right="37" w:firstLine="548"/>
        <w:jc w:val="both"/>
        <w:rPr>
          <w:color w:val="080301"/>
          <w:sz w:val="28"/>
          <w:szCs w:val="28"/>
          <w:lang w:bidi="he-IL"/>
        </w:rPr>
      </w:pPr>
      <w:r>
        <w:rPr>
          <w:color w:val="080301"/>
          <w:sz w:val="28"/>
          <w:szCs w:val="28"/>
          <w:lang w:bidi="he-IL"/>
        </w:rPr>
        <w:t>Поведение металлов под дей</w:t>
      </w:r>
      <w:r w:rsidRPr="00420BBD">
        <w:rPr>
          <w:color w:val="080301"/>
          <w:sz w:val="28"/>
          <w:szCs w:val="28"/>
          <w:lang w:bidi="he-IL"/>
        </w:rPr>
        <w:t>с</w:t>
      </w:r>
      <w:r w:rsidRPr="00420BBD">
        <w:rPr>
          <w:color w:val="25201D"/>
          <w:sz w:val="28"/>
          <w:szCs w:val="28"/>
          <w:lang w:bidi="he-IL"/>
        </w:rPr>
        <w:t>т</w:t>
      </w:r>
      <w:r w:rsidRPr="00420BBD">
        <w:rPr>
          <w:color w:val="080301"/>
          <w:sz w:val="28"/>
          <w:szCs w:val="28"/>
          <w:lang w:bidi="he-IL"/>
        </w:rPr>
        <w:t>вием внешних нагрузок характеризуется их механическими свой</w:t>
      </w:r>
      <w:r w:rsidRPr="00420BBD">
        <w:rPr>
          <w:color w:val="25201D"/>
          <w:sz w:val="28"/>
          <w:szCs w:val="28"/>
          <w:lang w:bidi="he-IL"/>
        </w:rPr>
        <w:t>с</w:t>
      </w:r>
      <w:r w:rsidRPr="00420BBD">
        <w:rPr>
          <w:color w:val="080301"/>
          <w:sz w:val="28"/>
          <w:szCs w:val="28"/>
          <w:lang w:bidi="he-IL"/>
        </w:rPr>
        <w:t>твами, которые позво</w:t>
      </w:r>
      <w:r w:rsidRPr="00420BBD">
        <w:rPr>
          <w:color w:val="25201D"/>
          <w:sz w:val="28"/>
          <w:szCs w:val="28"/>
          <w:lang w:bidi="he-IL"/>
        </w:rPr>
        <w:t>л</w:t>
      </w:r>
      <w:r w:rsidRPr="00420BBD">
        <w:rPr>
          <w:color w:val="080301"/>
          <w:sz w:val="28"/>
          <w:szCs w:val="28"/>
          <w:lang w:bidi="he-IL"/>
        </w:rPr>
        <w:t xml:space="preserve">яют определить </w:t>
      </w:r>
      <w:r>
        <w:rPr>
          <w:color w:val="080301"/>
          <w:sz w:val="28"/>
          <w:szCs w:val="28"/>
          <w:lang w:bidi="he-IL"/>
        </w:rPr>
        <w:t>пределы нагрузки для каж</w:t>
      </w:r>
      <w:r w:rsidRPr="00420BBD">
        <w:rPr>
          <w:color w:val="080301"/>
          <w:sz w:val="28"/>
          <w:szCs w:val="28"/>
          <w:lang w:bidi="he-IL"/>
        </w:rPr>
        <w:t>до</w:t>
      </w:r>
      <w:r w:rsidRPr="00420BBD">
        <w:rPr>
          <w:color w:val="25201D"/>
          <w:sz w:val="28"/>
          <w:szCs w:val="28"/>
          <w:lang w:bidi="he-IL"/>
        </w:rPr>
        <w:t>г</w:t>
      </w:r>
      <w:r w:rsidRPr="00420BBD">
        <w:rPr>
          <w:color w:val="080301"/>
          <w:sz w:val="28"/>
          <w:szCs w:val="28"/>
          <w:lang w:bidi="he-IL"/>
        </w:rPr>
        <w:t xml:space="preserve">о конкретного материала, </w:t>
      </w:r>
      <w:r>
        <w:rPr>
          <w:color w:val="080301"/>
          <w:sz w:val="28"/>
          <w:szCs w:val="28"/>
          <w:lang w:bidi="he-IL"/>
        </w:rPr>
        <w:t xml:space="preserve">произвести сопоставимую оценку </w:t>
      </w:r>
      <w:r w:rsidRPr="00420BBD">
        <w:rPr>
          <w:color w:val="080301"/>
          <w:sz w:val="28"/>
          <w:szCs w:val="28"/>
          <w:lang w:bidi="he-IL"/>
        </w:rPr>
        <w:t>ра</w:t>
      </w:r>
      <w:r w:rsidRPr="00420BBD">
        <w:rPr>
          <w:color w:val="25201D"/>
          <w:sz w:val="28"/>
          <w:szCs w:val="28"/>
          <w:lang w:bidi="he-IL"/>
        </w:rPr>
        <w:t>з</w:t>
      </w:r>
      <w:r w:rsidRPr="00420BBD">
        <w:rPr>
          <w:color w:val="080301"/>
          <w:sz w:val="28"/>
          <w:szCs w:val="28"/>
          <w:lang w:bidi="he-IL"/>
        </w:rPr>
        <w:t>личных материа</w:t>
      </w:r>
      <w:r w:rsidRPr="00420BBD">
        <w:rPr>
          <w:color w:val="25201D"/>
          <w:sz w:val="28"/>
          <w:szCs w:val="28"/>
          <w:lang w:bidi="he-IL"/>
        </w:rPr>
        <w:t>л</w:t>
      </w:r>
      <w:r>
        <w:rPr>
          <w:color w:val="080301"/>
          <w:sz w:val="28"/>
          <w:szCs w:val="28"/>
          <w:lang w:bidi="he-IL"/>
        </w:rPr>
        <w:t xml:space="preserve">ов и </w:t>
      </w:r>
      <w:r w:rsidRPr="00420BBD">
        <w:rPr>
          <w:color w:val="080301"/>
          <w:sz w:val="28"/>
          <w:szCs w:val="28"/>
          <w:lang w:bidi="he-IL"/>
        </w:rPr>
        <w:t>осуществи</w:t>
      </w:r>
      <w:r>
        <w:rPr>
          <w:color w:val="080301"/>
          <w:sz w:val="28"/>
          <w:szCs w:val="28"/>
          <w:lang w:bidi="he-IL"/>
        </w:rPr>
        <w:t xml:space="preserve">ть контроль качества металла в </w:t>
      </w:r>
      <w:r w:rsidRPr="00420BBD">
        <w:rPr>
          <w:color w:val="080301"/>
          <w:sz w:val="28"/>
          <w:szCs w:val="28"/>
          <w:lang w:bidi="he-IL"/>
        </w:rPr>
        <w:t xml:space="preserve">заводских и лабораторных условиях. </w:t>
      </w:r>
    </w:p>
    <w:p w:rsidR="004A620C" w:rsidRPr="00420BBD" w:rsidRDefault="004A620C" w:rsidP="004A620C">
      <w:pPr>
        <w:pStyle w:val="af4"/>
        <w:spacing w:before="4" w:line="276" w:lineRule="auto"/>
        <w:ind w:left="48" w:right="3" w:firstLine="519"/>
        <w:jc w:val="both"/>
        <w:rPr>
          <w:color w:val="080301"/>
          <w:sz w:val="28"/>
          <w:szCs w:val="28"/>
          <w:lang w:bidi="he-IL"/>
        </w:rPr>
      </w:pPr>
      <w:r w:rsidRPr="00420BBD">
        <w:rPr>
          <w:color w:val="080301"/>
          <w:sz w:val="28"/>
          <w:szCs w:val="28"/>
          <w:lang w:bidi="he-IL"/>
        </w:rPr>
        <w:t>К испытаниям механических свойств предъявляется ряд требований. Температурно</w:t>
      </w:r>
      <w:r w:rsidRPr="00420BBD">
        <w:rPr>
          <w:color w:val="010000"/>
          <w:sz w:val="28"/>
          <w:szCs w:val="28"/>
          <w:lang w:bidi="he-IL"/>
        </w:rPr>
        <w:t>-</w:t>
      </w:r>
      <w:r w:rsidRPr="00420BBD">
        <w:rPr>
          <w:color w:val="080301"/>
          <w:sz w:val="28"/>
          <w:szCs w:val="28"/>
          <w:lang w:bidi="he-IL"/>
        </w:rPr>
        <w:t>силовые условия прове</w:t>
      </w:r>
      <w:r w:rsidRPr="00420BBD">
        <w:rPr>
          <w:color w:val="25201D"/>
          <w:sz w:val="28"/>
          <w:szCs w:val="28"/>
          <w:lang w:bidi="he-IL"/>
        </w:rPr>
        <w:t>д</w:t>
      </w:r>
      <w:r>
        <w:rPr>
          <w:color w:val="080301"/>
          <w:sz w:val="28"/>
          <w:szCs w:val="28"/>
          <w:lang w:bidi="he-IL"/>
        </w:rPr>
        <w:t>ения испытаний дол</w:t>
      </w:r>
      <w:r w:rsidRPr="00420BBD">
        <w:rPr>
          <w:color w:val="080301"/>
          <w:sz w:val="28"/>
          <w:szCs w:val="28"/>
          <w:lang w:bidi="he-IL"/>
        </w:rPr>
        <w:t>жны быть по возможности приближены к условиям работы материалов в реальных машинах и конструкциях</w:t>
      </w:r>
      <w:r w:rsidRPr="00420BBD">
        <w:rPr>
          <w:color w:val="25201D"/>
          <w:sz w:val="28"/>
          <w:szCs w:val="28"/>
          <w:lang w:bidi="he-IL"/>
        </w:rPr>
        <w:t xml:space="preserve">. </w:t>
      </w:r>
      <w:r>
        <w:rPr>
          <w:color w:val="080301"/>
          <w:sz w:val="28"/>
          <w:szCs w:val="28"/>
          <w:lang w:bidi="he-IL"/>
        </w:rPr>
        <w:t xml:space="preserve">Вместе с тем методы </w:t>
      </w:r>
      <w:r w:rsidRPr="00420BBD">
        <w:rPr>
          <w:color w:val="080301"/>
          <w:sz w:val="28"/>
          <w:szCs w:val="28"/>
          <w:lang w:bidi="he-IL"/>
        </w:rPr>
        <w:t xml:space="preserve">испытаний должны быть достаточно </w:t>
      </w:r>
      <w:r>
        <w:rPr>
          <w:color w:val="080301"/>
          <w:sz w:val="28"/>
          <w:szCs w:val="28"/>
          <w:lang w:bidi="he-IL"/>
        </w:rPr>
        <w:t>п</w:t>
      </w:r>
      <w:r w:rsidRPr="00420BBD">
        <w:rPr>
          <w:color w:val="080301"/>
          <w:sz w:val="28"/>
          <w:szCs w:val="28"/>
          <w:lang w:bidi="he-IL"/>
        </w:rPr>
        <w:t>ростыми и пригодными</w:t>
      </w:r>
      <w:r>
        <w:rPr>
          <w:color w:val="080301"/>
          <w:sz w:val="28"/>
          <w:szCs w:val="28"/>
          <w:lang w:bidi="he-IL"/>
        </w:rPr>
        <w:t xml:space="preserve"> </w:t>
      </w:r>
      <w:r w:rsidRPr="00420BBD">
        <w:rPr>
          <w:color w:val="080301"/>
          <w:sz w:val="28"/>
          <w:szCs w:val="28"/>
          <w:lang w:bidi="he-IL"/>
        </w:rPr>
        <w:t>для</w:t>
      </w:r>
      <w:r>
        <w:rPr>
          <w:color w:val="080301"/>
          <w:sz w:val="28"/>
          <w:szCs w:val="28"/>
          <w:lang w:bidi="he-IL"/>
        </w:rPr>
        <w:t xml:space="preserve"> </w:t>
      </w:r>
      <w:r w:rsidRPr="00420BBD">
        <w:rPr>
          <w:color w:val="080301"/>
          <w:sz w:val="28"/>
          <w:szCs w:val="28"/>
          <w:lang w:bidi="he-IL"/>
        </w:rPr>
        <w:t>массового</w:t>
      </w:r>
      <w:r>
        <w:rPr>
          <w:color w:val="010000"/>
          <w:sz w:val="28"/>
          <w:szCs w:val="28"/>
          <w:lang w:bidi="he-IL"/>
        </w:rPr>
        <w:t xml:space="preserve"> </w:t>
      </w:r>
      <w:r w:rsidRPr="00420BBD">
        <w:rPr>
          <w:color w:val="080301"/>
          <w:sz w:val="28"/>
          <w:szCs w:val="28"/>
          <w:lang w:bidi="he-IL"/>
        </w:rPr>
        <w:t>контроля качества металлургической продукции. Поскольку необхо</w:t>
      </w:r>
      <w:r w:rsidRPr="00420BBD">
        <w:rPr>
          <w:color w:val="25201D"/>
          <w:sz w:val="28"/>
          <w:szCs w:val="28"/>
          <w:lang w:bidi="he-IL"/>
        </w:rPr>
        <w:t>д</w:t>
      </w:r>
      <w:r w:rsidRPr="00420BBD">
        <w:rPr>
          <w:color w:val="080301"/>
          <w:sz w:val="28"/>
          <w:szCs w:val="28"/>
          <w:lang w:bidi="he-IL"/>
        </w:rPr>
        <w:t xml:space="preserve">имо иметь </w:t>
      </w:r>
      <w:r w:rsidRPr="00420BBD">
        <w:rPr>
          <w:color w:val="25201D"/>
          <w:sz w:val="28"/>
          <w:szCs w:val="28"/>
          <w:lang w:bidi="he-IL"/>
        </w:rPr>
        <w:t>в</w:t>
      </w:r>
      <w:r w:rsidRPr="00420BBD">
        <w:rPr>
          <w:color w:val="080301"/>
          <w:sz w:val="28"/>
          <w:szCs w:val="28"/>
          <w:lang w:bidi="he-IL"/>
        </w:rPr>
        <w:t>озможность</w:t>
      </w:r>
      <w:r>
        <w:rPr>
          <w:color w:val="080301"/>
          <w:sz w:val="28"/>
          <w:szCs w:val="28"/>
          <w:lang w:bidi="he-IL"/>
        </w:rPr>
        <w:t xml:space="preserve"> сопоставления качества разных </w:t>
      </w:r>
      <w:r w:rsidRPr="00420BBD">
        <w:rPr>
          <w:color w:val="080301"/>
          <w:sz w:val="28"/>
          <w:szCs w:val="28"/>
          <w:lang w:bidi="he-IL"/>
        </w:rPr>
        <w:t>конструкционных материалов</w:t>
      </w:r>
      <w:r w:rsidRPr="00420BBD">
        <w:rPr>
          <w:color w:val="25201D"/>
          <w:sz w:val="28"/>
          <w:szCs w:val="28"/>
          <w:lang w:bidi="he-IL"/>
        </w:rPr>
        <w:t xml:space="preserve">, </w:t>
      </w:r>
      <w:r w:rsidRPr="00420BBD">
        <w:rPr>
          <w:color w:val="080301"/>
          <w:sz w:val="28"/>
          <w:szCs w:val="28"/>
          <w:lang w:bidi="he-IL"/>
        </w:rPr>
        <w:t>методы испытаний меха</w:t>
      </w:r>
      <w:r w:rsidRPr="00420BBD">
        <w:rPr>
          <w:color w:val="25201D"/>
          <w:sz w:val="28"/>
          <w:szCs w:val="28"/>
          <w:lang w:bidi="he-IL"/>
        </w:rPr>
        <w:t>н</w:t>
      </w:r>
      <w:r>
        <w:rPr>
          <w:color w:val="080301"/>
          <w:sz w:val="28"/>
          <w:szCs w:val="28"/>
          <w:lang w:bidi="he-IL"/>
        </w:rPr>
        <w:t xml:space="preserve">ических </w:t>
      </w:r>
      <w:r w:rsidRPr="00420BBD">
        <w:rPr>
          <w:color w:val="080301"/>
          <w:sz w:val="28"/>
          <w:szCs w:val="28"/>
          <w:lang w:bidi="he-IL"/>
        </w:rPr>
        <w:t>свойств должны быть строго регламентированы стандар</w:t>
      </w:r>
      <w:r w:rsidRPr="00420BBD">
        <w:rPr>
          <w:color w:val="25201D"/>
          <w:sz w:val="28"/>
          <w:szCs w:val="28"/>
          <w:lang w:bidi="he-IL"/>
        </w:rPr>
        <w:t>т</w:t>
      </w:r>
      <w:r w:rsidRPr="00420BBD">
        <w:rPr>
          <w:color w:val="080301"/>
          <w:sz w:val="28"/>
          <w:szCs w:val="28"/>
          <w:lang w:bidi="he-IL"/>
        </w:rPr>
        <w:t xml:space="preserve">ами. </w:t>
      </w:r>
    </w:p>
    <w:p w:rsidR="004A620C" w:rsidRDefault="004A620C" w:rsidP="004A620C">
      <w:pPr>
        <w:pStyle w:val="af4"/>
        <w:spacing w:before="9" w:line="276" w:lineRule="auto"/>
        <w:ind w:left="19" w:right="37" w:firstLine="548"/>
        <w:jc w:val="both"/>
        <w:rPr>
          <w:color w:val="080301"/>
          <w:sz w:val="28"/>
          <w:szCs w:val="28"/>
          <w:lang w:bidi="he-IL"/>
        </w:rPr>
      </w:pPr>
      <w:r w:rsidRPr="00420BBD">
        <w:rPr>
          <w:color w:val="080301"/>
          <w:sz w:val="28"/>
          <w:szCs w:val="28"/>
          <w:lang w:bidi="he-IL"/>
        </w:rPr>
        <w:t>Результаты опре</w:t>
      </w:r>
      <w:r w:rsidRPr="00420BBD">
        <w:rPr>
          <w:color w:val="25201D"/>
          <w:sz w:val="28"/>
          <w:szCs w:val="28"/>
          <w:lang w:bidi="he-IL"/>
        </w:rPr>
        <w:t>д</w:t>
      </w:r>
      <w:r w:rsidRPr="00420BBD">
        <w:rPr>
          <w:color w:val="080301"/>
          <w:sz w:val="28"/>
          <w:szCs w:val="28"/>
          <w:lang w:bidi="he-IL"/>
        </w:rPr>
        <w:t>еления мех</w:t>
      </w:r>
      <w:r>
        <w:rPr>
          <w:color w:val="080301"/>
          <w:sz w:val="28"/>
          <w:szCs w:val="28"/>
          <w:lang w:bidi="he-IL"/>
        </w:rPr>
        <w:t xml:space="preserve">анических свойств используют в </w:t>
      </w:r>
      <w:r w:rsidRPr="00420BBD">
        <w:rPr>
          <w:color w:val="080301"/>
          <w:sz w:val="28"/>
          <w:szCs w:val="28"/>
          <w:lang w:bidi="he-IL"/>
        </w:rPr>
        <w:t xml:space="preserve">расчетной конструкторской практике при проектировании машин и конструкций. </w:t>
      </w:r>
    </w:p>
    <w:p w:rsidR="004A620C" w:rsidRPr="00762528" w:rsidRDefault="004A620C" w:rsidP="004A620C">
      <w:pPr>
        <w:pStyle w:val="af4"/>
        <w:spacing w:before="9" w:line="360" w:lineRule="auto"/>
        <w:ind w:left="19" w:right="37" w:hanging="19"/>
        <w:jc w:val="both"/>
        <w:rPr>
          <w:color w:val="080301"/>
          <w:sz w:val="28"/>
          <w:szCs w:val="28"/>
          <w:lang w:bidi="he-IL"/>
        </w:rPr>
      </w:pPr>
      <w:r w:rsidRPr="00420BBD">
        <w:rPr>
          <w:color w:val="080301"/>
          <w:sz w:val="28"/>
          <w:szCs w:val="28"/>
          <w:lang w:bidi="he-IL"/>
        </w:rPr>
        <w:t>Наибо</w:t>
      </w:r>
      <w:r w:rsidRPr="00420BBD">
        <w:rPr>
          <w:color w:val="25201D"/>
          <w:sz w:val="28"/>
          <w:szCs w:val="28"/>
          <w:lang w:bidi="he-IL"/>
        </w:rPr>
        <w:t>л</w:t>
      </w:r>
      <w:r w:rsidRPr="00420BBD">
        <w:rPr>
          <w:color w:val="080301"/>
          <w:sz w:val="28"/>
          <w:szCs w:val="28"/>
          <w:lang w:bidi="he-IL"/>
        </w:rPr>
        <w:t>ьшее распр</w:t>
      </w:r>
      <w:r>
        <w:rPr>
          <w:color w:val="080301"/>
          <w:sz w:val="28"/>
          <w:szCs w:val="28"/>
          <w:lang w:bidi="he-IL"/>
        </w:rPr>
        <w:t xml:space="preserve">остранение имеют следующие </w:t>
      </w:r>
      <w:r w:rsidRPr="00420BBD">
        <w:rPr>
          <w:color w:val="080301"/>
          <w:sz w:val="28"/>
          <w:szCs w:val="28"/>
          <w:lang w:bidi="he-IL"/>
        </w:rPr>
        <w:t>виды механических испытаний</w:t>
      </w:r>
      <w:r w:rsidRPr="00420BBD">
        <w:rPr>
          <w:color w:val="25201D"/>
          <w:sz w:val="28"/>
          <w:szCs w:val="28"/>
          <w:lang w:bidi="he-IL"/>
        </w:rPr>
        <w:t>:</w:t>
      </w:r>
      <w:r w:rsidRPr="00603786">
        <w:rPr>
          <w:color w:val="0F0A08"/>
          <w:sz w:val="28"/>
          <w:szCs w:val="28"/>
          <w:lang w:bidi="he-IL"/>
        </w:rPr>
        <w:t xml:space="preserve"> </w:t>
      </w:r>
    </w:p>
    <w:p w:rsidR="004A620C" w:rsidRPr="000D1AB4" w:rsidRDefault="004A620C" w:rsidP="004A620C">
      <w:pPr>
        <w:pStyle w:val="af4"/>
        <w:numPr>
          <w:ilvl w:val="0"/>
          <w:numId w:val="30"/>
        </w:numPr>
        <w:spacing w:line="276" w:lineRule="auto"/>
        <w:ind w:left="0" w:right="4" w:firstLine="426"/>
        <w:jc w:val="both"/>
        <w:rPr>
          <w:sz w:val="28"/>
          <w:szCs w:val="28"/>
          <w:lang w:bidi="he-IL"/>
        </w:rPr>
      </w:pPr>
      <w:r w:rsidRPr="000D1AB4">
        <w:rPr>
          <w:sz w:val="28"/>
          <w:szCs w:val="28"/>
          <w:lang w:bidi="he-IL"/>
        </w:rPr>
        <w:t xml:space="preserve">статические кратковременные испытания однократным </w:t>
      </w:r>
      <w:proofErr w:type="spellStart"/>
      <w:r w:rsidRPr="000D1AB4">
        <w:rPr>
          <w:sz w:val="28"/>
          <w:szCs w:val="28"/>
          <w:lang w:bidi="he-IL"/>
        </w:rPr>
        <w:t>нагружением</w:t>
      </w:r>
      <w:proofErr w:type="spellEnd"/>
      <w:r w:rsidRPr="000D1AB4">
        <w:rPr>
          <w:sz w:val="28"/>
          <w:szCs w:val="28"/>
          <w:lang w:bidi="he-IL"/>
        </w:rPr>
        <w:t xml:space="preserve"> на одноосное растяжение - сжатие, твердость, изгиб и </w:t>
      </w:r>
      <w:r w:rsidRPr="000D1AB4">
        <w:rPr>
          <w:sz w:val="28"/>
          <w:szCs w:val="28"/>
          <w:lang w:bidi="he-IL"/>
        </w:rPr>
        <w:br/>
        <w:t xml:space="preserve">кручение; </w:t>
      </w:r>
    </w:p>
    <w:p w:rsidR="004A620C" w:rsidRPr="000D1AB4" w:rsidRDefault="004A620C" w:rsidP="004A620C">
      <w:pPr>
        <w:pStyle w:val="af4"/>
        <w:numPr>
          <w:ilvl w:val="0"/>
          <w:numId w:val="30"/>
        </w:numPr>
        <w:spacing w:line="276" w:lineRule="auto"/>
        <w:ind w:left="0" w:right="4" w:firstLine="426"/>
        <w:jc w:val="both"/>
        <w:rPr>
          <w:sz w:val="28"/>
          <w:szCs w:val="28"/>
          <w:lang w:bidi="he-IL"/>
        </w:rPr>
      </w:pPr>
      <w:r w:rsidRPr="000D1AB4">
        <w:rPr>
          <w:sz w:val="28"/>
          <w:szCs w:val="28"/>
          <w:lang w:bidi="he-IL"/>
        </w:rPr>
        <w:t xml:space="preserve">динамические испытания с определением ударной вязкости и </w:t>
      </w:r>
      <w:r w:rsidRPr="000D1AB4">
        <w:rPr>
          <w:sz w:val="28"/>
          <w:szCs w:val="28"/>
          <w:lang w:bidi="he-IL"/>
        </w:rPr>
        <w:br/>
        <w:t xml:space="preserve">ее составляющих - удельной работы зарождения трещины и удельной работы развития трещины; </w:t>
      </w:r>
    </w:p>
    <w:p w:rsidR="004A620C" w:rsidRPr="000D1AB4" w:rsidRDefault="004A620C" w:rsidP="004A620C">
      <w:pPr>
        <w:pStyle w:val="af4"/>
        <w:numPr>
          <w:ilvl w:val="0"/>
          <w:numId w:val="30"/>
        </w:numPr>
        <w:spacing w:line="276" w:lineRule="auto"/>
        <w:ind w:left="0" w:right="4" w:firstLine="426"/>
        <w:jc w:val="both"/>
        <w:rPr>
          <w:sz w:val="28"/>
          <w:szCs w:val="28"/>
          <w:lang w:bidi="he-IL"/>
        </w:rPr>
      </w:pPr>
      <w:r w:rsidRPr="000D1AB4">
        <w:rPr>
          <w:sz w:val="28"/>
          <w:szCs w:val="28"/>
          <w:lang w:bidi="he-IL"/>
        </w:rPr>
        <w:t xml:space="preserve">испытания переменной нагрузкой с определением предела выносливости материала; </w:t>
      </w:r>
    </w:p>
    <w:p w:rsidR="004A620C" w:rsidRPr="000D1AB4" w:rsidRDefault="004A620C" w:rsidP="004A620C">
      <w:pPr>
        <w:pStyle w:val="af4"/>
        <w:numPr>
          <w:ilvl w:val="0"/>
          <w:numId w:val="30"/>
        </w:numPr>
        <w:spacing w:line="276" w:lineRule="auto"/>
        <w:ind w:left="0" w:right="4" w:firstLine="426"/>
        <w:jc w:val="both"/>
        <w:rPr>
          <w:sz w:val="28"/>
          <w:szCs w:val="28"/>
          <w:lang w:bidi="he-IL"/>
        </w:rPr>
      </w:pPr>
      <w:r w:rsidRPr="000D1AB4">
        <w:rPr>
          <w:sz w:val="28"/>
          <w:szCs w:val="28"/>
          <w:lang w:bidi="he-IL"/>
        </w:rPr>
        <w:t xml:space="preserve">испытания на термическую усталость; </w:t>
      </w:r>
    </w:p>
    <w:p w:rsidR="004A620C" w:rsidRPr="000D1AB4" w:rsidRDefault="004A620C" w:rsidP="004A620C">
      <w:pPr>
        <w:pStyle w:val="af4"/>
        <w:numPr>
          <w:ilvl w:val="0"/>
          <w:numId w:val="30"/>
        </w:numPr>
        <w:spacing w:line="276" w:lineRule="auto"/>
        <w:ind w:left="0" w:right="4" w:firstLine="426"/>
        <w:jc w:val="both"/>
        <w:rPr>
          <w:sz w:val="28"/>
          <w:szCs w:val="28"/>
          <w:lang w:bidi="he-IL"/>
        </w:rPr>
      </w:pPr>
      <w:r w:rsidRPr="000D1AB4">
        <w:rPr>
          <w:sz w:val="28"/>
          <w:szCs w:val="28"/>
          <w:lang w:bidi="he-IL"/>
        </w:rPr>
        <w:t xml:space="preserve">испытания на ползучесть и длительную прочность; </w:t>
      </w:r>
    </w:p>
    <w:p w:rsidR="004A620C" w:rsidRPr="000D1AB4" w:rsidRDefault="004A620C" w:rsidP="004A620C">
      <w:pPr>
        <w:pStyle w:val="af4"/>
        <w:numPr>
          <w:ilvl w:val="0"/>
          <w:numId w:val="30"/>
        </w:numPr>
        <w:spacing w:line="276" w:lineRule="auto"/>
        <w:ind w:left="0" w:right="4" w:firstLine="426"/>
        <w:jc w:val="both"/>
        <w:rPr>
          <w:sz w:val="28"/>
          <w:szCs w:val="28"/>
          <w:lang w:bidi="he-IL"/>
        </w:rPr>
      </w:pPr>
      <w:r w:rsidRPr="000D1AB4">
        <w:rPr>
          <w:sz w:val="28"/>
          <w:szCs w:val="28"/>
          <w:lang w:bidi="he-IL"/>
        </w:rPr>
        <w:t xml:space="preserve">испытания на сопротивление развитию трещины с определением параметров вязкости разрушения; </w:t>
      </w:r>
    </w:p>
    <w:p w:rsidR="004A620C" w:rsidRPr="000D1AB4" w:rsidRDefault="004A620C" w:rsidP="004A620C">
      <w:pPr>
        <w:pStyle w:val="af4"/>
        <w:numPr>
          <w:ilvl w:val="0"/>
          <w:numId w:val="30"/>
        </w:numPr>
        <w:spacing w:line="276" w:lineRule="auto"/>
        <w:ind w:left="0" w:right="4" w:firstLine="426"/>
        <w:jc w:val="both"/>
        <w:rPr>
          <w:sz w:val="28"/>
          <w:szCs w:val="28"/>
          <w:lang w:bidi="he-IL"/>
        </w:rPr>
      </w:pPr>
      <w:r w:rsidRPr="000D1AB4">
        <w:rPr>
          <w:sz w:val="28"/>
          <w:szCs w:val="28"/>
          <w:lang w:bidi="he-IL"/>
        </w:rPr>
        <w:t xml:space="preserve">испытания в условиях сложнонапряженного состояния, натурные испытания деталей, узлов и готовых конструкций. </w:t>
      </w:r>
    </w:p>
    <w:p w:rsidR="004A620C" w:rsidRPr="000D1AB4" w:rsidRDefault="004A620C" w:rsidP="004A620C">
      <w:pPr>
        <w:pStyle w:val="af4"/>
        <w:spacing w:line="276" w:lineRule="auto"/>
        <w:ind w:right="4" w:firstLine="567"/>
        <w:jc w:val="both"/>
        <w:rPr>
          <w:sz w:val="28"/>
          <w:szCs w:val="28"/>
          <w:lang w:bidi="he-IL"/>
        </w:rPr>
      </w:pPr>
      <w:r w:rsidRPr="000D1AB4">
        <w:rPr>
          <w:i/>
          <w:sz w:val="28"/>
          <w:szCs w:val="28"/>
          <w:lang w:bidi="he-IL"/>
        </w:rPr>
        <w:t>Статистические испытания.</w:t>
      </w:r>
      <w:r w:rsidRPr="000D1AB4">
        <w:rPr>
          <w:sz w:val="28"/>
          <w:szCs w:val="28"/>
          <w:lang w:bidi="he-IL"/>
        </w:rPr>
        <w:t xml:space="preserve"> Наиболее часто проводят </w:t>
      </w:r>
      <w:r w:rsidRPr="000D1AB4">
        <w:rPr>
          <w:iCs/>
          <w:sz w:val="28"/>
          <w:szCs w:val="28"/>
          <w:lang w:bidi="he-IL"/>
        </w:rPr>
        <w:t xml:space="preserve">испытания </w:t>
      </w:r>
      <w:r w:rsidRPr="000D1AB4">
        <w:rPr>
          <w:iCs/>
          <w:sz w:val="28"/>
          <w:szCs w:val="28"/>
          <w:lang w:bidi="he-IL"/>
        </w:rPr>
        <w:br/>
        <w:t xml:space="preserve">на растяжение </w:t>
      </w:r>
      <w:r w:rsidRPr="000D1AB4">
        <w:rPr>
          <w:sz w:val="28"/>
          <w:szCs w:val="28"/>
          <w:lang w:bidi="he-IL"/>
        </w:rPr>
        <w:t xml:space="preserve">(ГОСТ </w:t>
      </w:r>
      <w:r w:rsidRPr="000D1AB4">
        <w:rPr>
          <w:w w:val="107"/>
          <w:sz w:val="28"/>
          <w:szCs w:val="28"/>
          <w:lang w:bidi="he-IL"/>
        </w:rPr>
        <w:t xml:space="preserve">1497-84). </w:t>
      </w:r>
      <w:r w:rsidRPr="000D1AB4">
        <w:rPr>
          <w:sz w:val="28"/>
          <w:szCs w:val="28"/>
          <w:lang w:bidi="he-IL"/>
        </w:rPr>
        <w:t xml:space="preserve">Обычно применяют малый пятикратный образец круглого сечения (диаметр 5 мм, расчетная длина 25 мм). На рис. 1 приведены два вида диаграммы растяжения: с площадкой и без площадки текучести в координатах нагрузка </w:t>
      </w:r>
      <w:r w:rsidRPr="000D1AB4">
        <w:rPr>
          <w:i/>
          <w:iCs/>
          <w:w w:val="116"/>
          <w:sz w:val="28"/>
          <w:szCs w:val="28"/>
          <w:lang w:bidi="he-IL"/>
        </w:rPr>
        <w:t xml:space="preserve">Р - </w:t>
      </w:r>
      <w:r w:rsidRPr="000D1AB4">
        <w:rPr>
          <w:sz w:val="28"/>
          <w:szCs w:val="28"/>
          <w:lang w:bidi="he-IL"/>
        </w:rPr>
        <w:t xml:space="preserve">удлинение </w:t>
      </w:r>
      <w:r w:rsidRPr="000D1AB4">
        <w:rPr>
          <w:i/>
          <w:sz w:val="28"/>
          <w:szCs w:val="28"/>
          <w:lang w:bidi="he-IL"/>
        </w:rPr>
        <w:sym w:font="Symbol" w:char="F044"/>
      </w:r>
      <w:r w:rsidRPr="000D1AB4">
        <w:rPr>
          <w:i/>
          <w:sz w:val="28"/>
          <w:szCs w:val="28"/>
          <w:lang w:val="en-US" w:bidi="he-IL"/>
        </w:rPr>
        <w:t>l</w:t>
      </w:r>
      <w:r w:rsidRPr="000D1AB4">
        <w:rPr>
          <w:sz w:val="28"/>
          <w:szCs w:val="28"/>
          <w:lang w:bidi="he-IL"/>
        </w:rPr>
        <w:t xml:space="preserve"> (соответственно рис. 1, </w:t>
      </w:r>
      <w:r w:rsidRPr="000D1AB4">
        <w:rPr>
          <w:i/>
          <w:iCs/>
          <w:sz w:val="28"/>
          <w:szCs w:val="28"/>
          <w:lang w:bidi="he-IL"/>
        </w:rPr>
        <w:t xml:space="preserve">а, </w:t>
      </w:r>
      <w:r w:rsidRPr="000D1AB4">
        <w:rPr>
          <w:sz w:val="28"/>
          <w:szCs w:val="28"/>
          <w:lang w:bidi="he-IL"/>
        </w:rPr>
        <w:t xml:space="preserve">1, </w:t>
      </w:r>
      <w:r w:rsidRPr="000D1AB4">
        <w:rPr>
          <w:i/>
          <w:iCs/>
          <w:w w:val="116"/>
          <w:sz w:val="28"/>
          <w:szCs w:val="28"/>
          <w:lang w:bidi="he-IL"/>
        </w:rPr>
        <w:t xml:space="preserve">б). </w:t>
      </w:r>
      <w:r w:rsidRPr="000D1AB4">
        <w:rPr>
          <w:sz w:val="28"/>
          <w:szCs w:val="28"/>
          <w:lang w:bidi="he-IL"/>
        </w:rPr>
        <w:t xml:space="preserve">Диаграмма просто преобразуется в диаграмму в координатах напряжение </w:t>
      </w:r>
      <w:r w:rsidRPr="000D1AB4">
        <w:rPr>
          <w:sz w:val="28"/>
          <w:szCs w:val="28"/>
          <w:lang w:bidi="he-IL"/>
        </w:rPr>
        <w:sym w:font="Symbol" w:char="F073"/>
      </w:r>
      <w:r w:rsidRPr="000D1AB4">
        <w:rPr>
          <w:w w:val="71"/>
          <w:sz w:val="28"/>
          <w:szCs w:val="28"/>
          <w:lang w:bidi="he-IL"/>
        </w:rPr>
        <w:t xml:space="preserve">  </w:t>
      </w:r>
      <w:r w:rsidRPr="000D1AB4">
        <w:rPr>
          <w:w w:val="71"/>
          <w:sz w:val="28"/>
          <w:szCs w:val="28"/>
          <w:lang w:bidi="he-IL"/>
        </w:rPr>
        <w:sym w:font="Symbol" w:char="F02D"/>
      </w:r>
      <w:r w:rsidRPr="000D1AB4">
        <w:rPr>
          <w:w w:val="71"/>
          <w:sz w:val="28"/>
          <w:szCs w:val="28"/>
          <w:lang w:bidi="he-IL"/>
        </w:rPr>
        <w:t xml:space="preserve">  </w:t>
      </w:r>
      <w:r w:rsidRPr="000D1AB4">
        <w:rPr>
          <w:sz w:val="28"/>
          <w:szCs w:val="28"/>
          <w:lang w:bidi="he-IL"/>
        </w:rPr>
        <w:t xml:space="preserve">относительная </w:t>
      </w:r>
      <w:proofErr w:type="gramStart"/>
      <w:r w:rsidRPr="000D1AB4">
        <w:rPr>
          <w:sz w:val="28"/>
          <w:szCs w:val="28"/>
          <w:lang w:bidi="he-IL"/>
        </w:rPr>
        <w:t xml:space="preserve">деформация </w:t>
      </w:r>
      <w:r w:rsidRPr="000D1AB4">
        <w:rPr>
          <w:sz w:val="28"/>
          <w:szCs w:val="28"/>
          <w:lang w:bidi="he-IL"/>
        </w:rPr>
        <w:sym w:font="Symbol" w:char="F064"/>
      </w:r>
      <w:r w:rsidRPr="000D1AB4">
        <w:rPr>
          <w:sz w:val="28"/>
          <w:szCs w:val="28"/>
          <w:lang w:bidi="he-IL"/>
        </w:rPr>
        <w:t>.</w:t>
      </w:r>
      <w:proofErr w:type="gramEnd"/>
      <w:r w:rsidRPr="000D1AB4">
        <w:rPr>
          <w:sz w:val="28"/>
          <w:szCs w:val="28"/>
          <w:lang w:bidi="he-IL"/>
        </w:rPr>
        <w:t xml:space="preserve"> При </w:t>
      </w:r>
      <w:proofErr w:type="gramStart"/>
      <w:r w:rsidRPr="000D1AB4">
        <w:rPr>
          <w:sz w:val="28"/>
          <w:szCs w:val="28"/>
          <w:lang w:bidi="he-IL"/>
        </w:rPr>
        <w:t xml:space="preserve">этом </w:t>
      </w:r>
      <w:r w:rsidRPr="000D1AB4">
        <w:rPr>
          <w:sz w:val="28"/>
          <w:szCs w:val="28"/>
          <w:lang w:bidi="he-IL"/>
        </w:rPr>
        <w:sym w:font="Symbol" w:char="F073"/>
      </w:r>
      <w:r w:rsidRPr="000D1AB4">
        <w:rPr>
          <w:sz w:val="28"/>
          <w:szCs w:val="28"/>
          <w:lang w:bidi="he-IL"/>
        </w:rPr>
        <w:t xml:space="preserve"> </w:t>
      </w:r>
      <w:r w:rsidRPr="000D1AB4">
        <w:rPr>
          <w:w w:val="73"/>
          <w:sz w:val="28"/>
          <w:szCs w:val="28"/>
          <w:lang w:bidi="he-IL"/>
        </w:rPr>
        <w:t>=</w:t>
      </w:r>
      <w:proofErr w:type="gramEnd"/>
      <w:r w:rsidRPr="000D1AB4">
        <w:rPr>
          <w:w w:val="73"/>
          <w:sz w:val="28"/>
          <w:szCs w:val="28"/>
          <w:lang w:bidi="he-IL"/>
        </w:rPr>
        <w:t xml:space="preserve"> </w:t>
      </w:r>
      <w:r w:rsidRPr="000D1AB4">
        <w:rPr>
          <w:iCs/>
          <w:w w:val="82"/>
          <w:sz w:val="28"/>
          <w:szCs w:val="28"/>
          <w:lang w:val="en-US" w:bidi="he-IL"/>
        </w:rPr>
        <w:t>P</w:t>
      </w:r>
      <w:r w:rsidRPr="000D1AB4">
        <w:rPr>
          <w:iCs/>
          <w:w w:val="82"/>
          <w:sz w:val="28"/>
          <w:szCs w:val="28"/>
          <w:lang w:bidi="he-IL"/>
        </w:rPr>
        <w:t xml:space="preserve">/ </w:t>
      </w:r>
      <w:r w:rsidRPr="000D1AB4">
        <w:rPr>
          <w:iCs/>
          <w:w w:val="82"/>
          <w:sz w:val="28"/>
          <w:szCs w:val="28"/>
          <w:lang w:val="en-US" w:bidi="he-IL"/>
        </w:rPr>
        <w:t>A</w:t>
      </w:r>
      <w:r w:rsidRPr="000D1AB4">
        <w:rPr>
          <w:iCs/>
          <w:w w:val="82"/>
          <w:sz w:val="28"/>
          <w:szCs w:val="28"/>
          <w:vertAlign w:val="subscript"/>
          <w:lang w:bidi="he-IL"/>
        </w:rPr>
        <w:t>0</w:t>
      </w:r>
      <w:r w:rsidRPr="000D1AB4">
        <w:rPr>
          <w:iCs/>
          <w:w w:val="82"/>
          <w:sz w:val="28"/>
          <w:szCs w:val="28"/>
          <w:lang w:bidi="he-IL"/>
        </w:rPr>
        <w:t xml:space="preserve">; </w:t>
      </w:r>
      <w:r w:rsidRPr="000D1AB4">
        <w:rPr>
          <w:sz w:val="28"/>
          <w:szCs w:val="28"/>
          <w:lang w:bidi="he-IL"/>
        </w:rPr>
        <w:sym w:font="Symbol" w:char="F064"/>
      </w:r>
      <w:r w:rsidRPr="000D1AB4">
        <w:rPr>
          <w:sz w:val="28"/>
          <w:szCs w:val="28"/>
          <w:lang w:bidi="he-IL"/>
        </w:rPr>
        <w:t xml:space="preserve"> </w:t>
      </w:r>
      <w:r w:rsidRPr="000D1AB4">
        <w:rPr>
          <w:w w:val="133"/>
          <w:sz w:val="28"/>
          <w:szCs w:val="28"/>
          <w:lang w:bidi="he-IL"/>
        </w:rPr>
        <w:t>= (</w:t>
      </w:r>
      <w:r w:rsidRPr="000D1AB4">
        <w:rPr>
          <w:i/>
          <w:sz w:val="28"/>
          <w:szCs w:val="28"/>
          <w:lang w:bidi="he-IL"/>
        </w:rPr>
        <w:sym w:font="Symbol" w:char="F044"/>
      </w:r>
      <w:r w:rsidRPr="000D1AB4">
        <w:rPr>
          <w:i/>
          <w:sz w:val="28"/>
          <w:szCs w:val="28"/>
          <w:lang w:val="en-US" w:bidi="he-IL"/>
        </w:rPr>
        <w:t>l</w:t>
      </w:r>
      <w:r w:rsidRPr="000D1AB4">
        <w:rPr>
          <w:sz w:val="28"/>
          <w:szCs w:val="28"/>
          <w:lang w:bidi="he-IL"/>
        </w:rPr>
        <w:t xml:space="preserve">/ </w:t>
      </w:r>
      <w:r w:rsidRPr="000D1AB4">
        <w:rPr>
          <w:i/>
          <w:sz w:val="28"/>
          <w:szCs w:val="28"/>
          <w:lang w:bidi="he-IL"/>
        </w:rPr>
        <w:sym w:font="Symbol" w:char="F044"/>
      </w:r>
      <w:r w:rsidRPr="000D1AB4">
        <w:rPr>
          <w:i/>
          <w:sz w:val="28"/>
          <w:szCs w:val="28"/>
          <w:lang w:val="en-US" w:bidi="he-IL"/>
        </w:rPr>
        <w:t>l</w:t>
      </w:r>
      <w:r w:rsidRPr="000D1AB4">
        <w:rPr>
          <w:sz w:val="28"/>
          <w:szCs w:val="28"/>
          <w:vertAlign w:val="subscript"/>
          <w:lang w:bidi="he-IL"/>
        </w:rPr>
        <w:t>0</w:t>
      </w:r>
      <w:r w:rsidRPr="000D1AB4">
        <w:rPr>
          <w:sz w:val="28"/>
          <w:szCs w:val="28"/>
          <w:lang w:bidi="he-IL"/>
        </w:rPr>
        <w:t>)100</w:t>
      </w:r>
      <w:r w:rsidRPr="000D1AB4">
        <w:rPr>
          <w:w w:val="86"/>
          <w:sz w:val="28"/>
          <w:szCs w:val="28"/>
          <w:lang w:bidi="he-IL"/>
        </w:rPr>
        <w:t xml:space="preserve">%, </w:t>
      </w:r>
      <w:r w:rsidRPr="000D1AB4">
        <w:rPr>
          <w:sz w:val="28"/>
          <w:szCs w:val="28"/>
          <w:lang w:bidi="he-IL"/>
        </w:rPr>
        <w:t xml:space="preserve">где </w:t>
      </w:r>
      <w:r w:rsidRPr="000D1AB4">
        <w:rPr>
          <w:iCs/>
          <w:w w:val="82"/>
          <w:sz w:val="28"/>
          <w:szCs w:val="28"/>
          <w:lang w:val="en-US" w:bidi="he-IL"/>
        </w:rPr>
        <w:t>A</w:t>
      </w:r>
      <w:r w:rsidRPr="000D1AB4">
        <w:rPr>
          <w:iCs/>
          <w:w w:val="82"/>
          <w:sz w:val="28"/>
          <w:szCs w:val="28"/>
          <w:vertAlign w:val="subscript"/>
          <w:lang w:bidi="he-IL"/>
        </w:rPr>
        <w:t>0</w:t>
      </w:r>
      <w:r w:rsidRPr="000D1AB4">
        <w:rPr>
          <w:w w:val="81"/>
          <w:sz w:val="28"/>
          <w:szCs w:val="28"/>
          <w:lang w:bidi="he-IL"/>
        </w:rPr>
        <w:t xml:space="preserve">, </w:t>
      </w:r>
      <w:r w:rsidRPr="000D1AB4">
        <w:rPr>
          <w:i/>
          <w:sz w:val="28"/>
          <w:szCs w:val="28"/>
          <w:lang w:val="en-US" w:bidi="he-IL"/>
        </w:rPr>
        <w:t>l</w:t>
      </w:r>
      <w:r w:rsidRPr="000D1AB4">
        <w:rPr>
          <w:sz w:val="28"/>
          <w:szCs w:val="28"/>
          <w:vertAlign w:val="subscript"/>
          <w:lang w:bidi="he-IL"/>
        </w:rPr>
        <w:t xml:space="preserve">0 </w:t>
      </w:r>
      <w:r w:rsidRPr="000D1AB4">
        <w:rPr>
          <w:w w:val="71"/>
          <w:sz w:val="28"/>
          <w:szCs w:val="28"/>
          <w:lang w:bidi="he-IL"/>
        </w:rPr>
        <w:sym w:font="Symbol" w:char="F02D"/>
      </w:r>
      <w:r w:rsidRPr="000D1AB4">
        <w:rPr>
          <w:w w:val="71"/>
          <w:sz w:val="28"/>
          <w:szCs w:val="28"/>
          <w:lang w:bidi="he-IL"/>
        </w:rPr>
        <w:t xml:space="preserve"> </w:t>
      </w:r>
      <w:r w:rsidRPr="000D1AB4">
        <w:rPr>
          <w:sz w:val="28"/>
          <w:szCs w:val="28"/>
          <w:lang w:bidi="he-IL"/>
        </w:rPr>
        <w:t xml:space="preserve">соответственно начальная площадь сечения и длина образца до испытания. </w:t>
      </w:r>
    </w:p>
    <w:p w:rsidR="004A620C" w:rsidRPr="000D1AB4" w:rsidRDefault="004A620C" w:rsidP="004A620C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bidi="he-IL"/>
        </w:rPr>
      </w:pPr>
      <w:r w:rsidRPr="000D1AB4">
        <w:rPr>
          <w:rFonts w:ascii="Times New Roman" w:hAnsi="Times New Roman"/>
          <w:sz w:val="28"/>
          <w:szCs w:val="28"/>
          <w:lang w:bidi="he-IL"/>
        </w:rPr>
        <w:t xml:space="preserve">Диаграмма растяжения состоит из трех участков: упругой деформации </w:t>
      </w:r>
      <w:r w:rsidRPr="000D1AB4">
        <w:rPr>
          <w:rFonts w:ascii="Times New Roman" w:hAnsi="Times New Roman"/>
          <w:i/>
          <w:sz w:val="28"/>
          <w:szCs w:val="28"/>
          <w:lang w:bidi="he-IL"/>
        </w:rPr>
        <w:t>ОА</w:t>
      </w:r>
      <w:r w:rsidRPr="000D1AB4">
        <w:rPr>
          <w:rFonts w:ascii="Times New Roman" w:hAnsi="Times New Roman"/>
          <w:sz w:val="28"/>
          <w:szCs w:val="28"/>
          <w:lang w:bidi="he-IL"/>
        </w:rPr>
        <w:t xml:space="preserve">, равномерной пластической деформации </w:t>
      </w:r>
      <w:r w:rsidRPr="000D1AB4">
        <w:rPr>
          <w:rFonts w:ascii="Times New Roman" w:hAnsi="Times New Roman"/>
          <w:i/>
          <w:sz w:val="28"/>
          <w:szCs w:val="28"/>
          <w:lang w:bidi="he-IL"/>
        </w:rPr>
        <w:t>АВ</w:t>
      </w:r>
      <w:r w:rsidRPr="000D1AB4">
        <w:rPr>
          <w:rFonts w:ascii="Times New Roman" w:hAnsi="Times New Roman"/>
          <w:sz w:val="28"/>
          <w:szCs w:val="28"/>
          <w:lang w:bidi="he-IL"/>
        </w:rPr>
        <w:t xml:space="preserve"> и сосредоточенной деформации шейки </w:t>
      </w:r>
      <w:r w:rsidRPr="000D1AB4">
        <w:rPr>
          <w:rFonts w:ascii="Times New Roman" w:hAnsi="Times New Roman"/>
          <w:i/>
          <w:iCs/>
          <w:w w:val="110"/>
          <w:sz w:val="28"/>
          <w:szCs w:val="28"/>
          <w:lang w:bidi="he-IL"/>
        </w:rPr>
        <w:t xml:space="preserve">ВС. </w:t>
      </w:r>
      <w:r w:rsidRPr="000D1AB4">
        <w:rPr>
          <w:rFonts w:ascii="Times New Roman" w:hAnsi="Times New Roman"/>
          <w:sz w:val="28"/>
          <w:szCs w:val="28"/>
          <w:lang w:bidi="he-IL"/>
        </w:rPr>
        <w:t xml:space="preserve">Участок упругой деформации имеет прямолинейный вид и характеризует жесткость материала. Чем меньшую упругую деформацию претерпевает материал </w:t>
      </w:r>
    </w:p>
    <w:p w:rsidR="004A620C" w:rsidRPr="000D1AB4" w:rsidRDefault="004A620C" w:rsidP="004A620C">
      <w:pPr>
        <w:spacing w:line="276" w:lineRule="auto"/>
        <w:jc w:val="both"/>
        <w:rPr>
          <w:rFonts w:ascii="Times New Roman" w:hAnsi="Times New Roman"/>
          <w:sz w:val="28"/>
          <w:szCs w:val="28"/>
          <w:lang w:bidi="he-IL"/>
        </w:rPr>
      </w:pPr>
      <w:r w:rsidRPr="000D1AB4">
        <w:rPr>
          <w:rFonts w:ascii="Times New Roman" w:hAnsi="Times New Roman"/>
          <w:sz w:val="28"/>
          <w:szCs w:val="28"/>
          <w:lang w:bidi="he-IL"/>
        </w:rPr>
        <w:t xml:space="preserve">под действием нагрузки, тем выше его жесткость, которая характеризуется модулем упругости: </w:t>
      </w:r>
      <w:r w:rsidRPr="000D1AB4">
        <w:rPr>
          <w:rFonts w:ascii="Times New Roman" w:hAnsi="Times New Roman"/>
          <w:i/>
          <w:iCs/>
          <w:w w:val="107"/>
          <w:sz w:val="28"/>
          <w:szCs w:val="28"/>
          <w:lang w:bidi="he-IL"/>
        </w:rPr>
        <w:t xml:space="preserve">Е = </w:t>
      </w:r>
      <w:r w:rsidRPr="000D1AB4">
        <w:rPr>
          <w:rFonts w:ascii="Times New Roman" w:hAnsi="Times New Roman"/>
          <w:sz w:val="28"/>
          <w:szCs w:val="28"/>
          <w:lang w:bidi="he-IL"/>
        </w:rPr>
        <w:sym w:font="Symbol" w:char="F073"/>
      </w:r>
      <w:r w:rsidRPr="000D1AB4">
        <w:rPr>
          <w:rFonts w:ascii="Times New Roman" w:hAnsi="Times New Roman"/>
          <w:sz w:val="28"/>
          <w:szCs w:val="28"/>
          <w:lang w:bidi="he-IL"/>
        </w:rPr>
        <w:t>/</w:t>
      </w:r>
      <w:r w:rsidRPr="000D1AB4">
        <w:rPr>
          <w:rFonts w:ascii="Times New Roman" w:hAnsi="Times New Roman"/>
          <w:sz w:val="28"/>
          <w:szCs w:val="28"/>
          <w:lang w:bidi="he-IL"/>
        </w:rPr>
        <w:sym w:font="Symbol" w:char="F064"/>
      </w:r>
      <w:r>
        <w:rPr>
          <w:rFonts w:ascii="Times New Roman" w:hAnsi="Times New Roman"/>
          <w:sz w:val="28"/>
          <w:szCs w:val="28"/>
          <w:lang w:bidi="he-IL"/>
        </w:rPr>
        <w:t>.</w:t>
      </w:r>
    </w:p>
    <w:p w:rsidR="004A620C" w:rsidRDefault="004A620C" w:rsidP="004A620C">
      <w:pPr>
        <w:ind w:firstLine="567"/>
        <w:jc w:val="both"/>
        <w:rPr>
          <w:color w:val="0F0A08"/>
          <w:sz w:val="28"/>
          <w:szCs w:val="28"/>
          <w:lang w:bidi="he-IL"/>
        </w:rPr>
      </w:pPr>
      <w:r w:rsidRPr="004A610B">
        <w:rPr>
          <w:noProof/>
          <w:sz w:val="28"/>
          <w:szCs w:val="28"/>
          <w:lang w:eastAsia="ru-RU"/>
        </w:rPr>
        <w:drawing>
          <wp:inline distT="0" distB="0" distL="0" distR="0" wp14:anchorId="434171DB" wp14:editId="40B9BB78">
            <wp:extent cx="5518150" cy="2062480"/>
            <wp:effectExtent l="0" t="0" r="6350" b="0"/>
            <wp:docPr id="8" name="Рисунок 8" descr="C:\Documents and Settings\КРОшка\Рабочий стол\новый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КРОшка\Рабочий стол\новый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0" cy="206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20C" w:rsidRPr="000D1AB4" w:rsidRDefault="004A620C" w:rsidP="004A620C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8"/>
        </w:rPr>
      </w:pPr>
      <w:r w:rsidRPr="000D1AB4">
        <w:rPr>
          <w:rFonts w:ascii="Times New Roman" w:hAnsi="Times New Roman"/>
          <w:sz w:val="24"/>
          <w:szCs w:val="28"/>
        </w:rPr>
        <w:t>Рисунок 1. Диаграмма растяжений.</w:t>
      </w:r>
    </w:p>
    <w:p w:rsidR="004A620C" w:rsidRPr="000D1AB4" w:rsidRDefault="004A620C" w:rsidP="004A620C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8"/>
        </w:rPr>
      </w:pPr>
      <w:r w:rsidRPr="000D1AB4">
        <w:rPr>
          <w:rFonts w:ascii="Times New Roman" w:hAnsi="Times New Roman"/>
          <w:sz w:val="24"/>
          <w:szCs w:val="28"/>
        </w:rPr>
        <w:t>а – с площадкой текучести; б – без площадки текучести;</w:t>
      </w:r>
    </w:p>
    <w:p w:rsidR="004A620C" w:rsidRDefault="004A620C" w:rsidP="004A620C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8"/>
        </w:rPr>
      </w:pPr>
      <w:r w:rsidRPr="000D1AB4">
        <w:rPr>
          <w:rFonts w:ascii="Times New Roman" w:hAnsi="Times New Roman"/>
          <w:sz w:val="24"/>
          <w:szCs w:val="28"/>
        </w:rPr>
        <w:t xml:space="preserve">в – диаграмма истинных напряжений </w:t>
      </w:r>
      <w:r w:rsidRPr="000D1AB4">
        <w:rPr>
          <w:rFonts w:ascii="Times New Roman" w:hAnsi="Times New Roman"/>
          <w:sz w:val="24"/>
          <w:szCs w:val="28"/>
          <w:lang w:val="en-US"/>
        </w:rPr>
        <w:t>S</w:t>
      </w:r>
      <w:r w:rsidRPr="000D1AB4">
        <w:rPr>
          <w:rFonts w:ascii="Times New Roman" w:hAnsi="Times New Roman"/>
          <w:sz w:val="24"/>
          <w:szCs w:val="28"/>
          <w:vertAlign w:val="subscript"/>
          <w:lang w:val="en-US"/>
        </w:rPr>
        <w:t>T</w:t>
      </w:r>
      <w:r w:rsidRPr="000D1AB4">
        <w:rPr>
          <w:rFonts w:ascii="Times New Roman" w:hAnsi="Times New Roman"/>
          <w:sz w:val="24"/>
          <w:szCs w:val="28"/>
        </w:rPr>
        <w:t xml:space="preserve">, </w:t>
      </w:r>
      <w:r w:rsidRPr="000D1AB4">
        <w:rPr>
          <w:rFonts w:ascii="Times New Roman" w:hAnsi="Times New Roman"/>
          <w:sz w:val="24"/>
          <w:szCs w:val="28"/>
          <w:lang w:val="en-US"/>
        </w:rPr>
        <w:t>S</w:t>
      </w:r>
      <w:r w:rsidRPr="000D1AB4">
        <w:rPr>
          <w:rFonts w:ascii="Times New Roman" w:hAnsi="Times New Roman"/>
          <w:sz w:val="24"/>
          <w:szCs w:val="28"/>
          <w:vertAlign w:val="subscript"/>
          <w:lang w:val="en-US"/>
        </w:rPr>
        <w:t>K</w:t>
      </w:r>
      <w:r w:rsidRPr="000D1AB4">
        <w:rPr>
          <w:rFonts w:ascii="Times New Roman" w:hAnsi="Times New Roman"/>
          <w:sz w:val="24"/>
          <w:szCs w:val="28"/>
        </w:rPr>
        <w:t>.</w:t>
      </w:r>
    </w:p>
    <w:p w:rsidR="004A620C" w:rsidRPr="000D1AB4" w:rsidRDefault="004A620C" w:rsidP="004A620C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8"/>
        </w:rPr>
      </w:pPr>
    </w:p>
    <w:p w:rsidR="004A620C" w:rsidRPr="000D1AB4" w:rsidRDefault="004A620C" w:rsidP="004A620C">
      <w:pPr>
        <w:pStyle w:val="af4"/>
        <w:spacing w:line="276" w:lineRule="auto"/>
        <w:ind w:left="9" w:right="9" w:firstLine="558"/>
        <w:jc w:val="both"/>
        <w:rPr>
          <w:sz w:val="28"/>
          <w:szCs w:val="28"/>
          <w:lang w:bidi="he-IL"/>
        </w:rPr>
      </w:pPr>
      <w:r w:rsidRPr="000D1AB4">
        <w:rPr>
          <w:sz w:val="28"/>
          <w:szCs w:val="28"/>
          <w:lang w:bidi="he-IL"/>
        </w:rPr>
        <w:t xml:space="preserve">Модуль упругости - структурно нечувствительная характеристика, определяемая силами межатомного взаимодействия, является константой материала. Упругие свойства зависят от температуры металла. При понижении температуры межатомные расстояния уменьшаются, кристаллы сжимаются, что приводит к увеличению модуля упругости. Основной рост модуля упругости происходит в области температур до </w:t>
      </w:r>
      <w:r w:rsidRPr="000D1AB4">
        <w:rPr>
          <w:w w:val="107"/>
          <w:sz w:val="28"/>
          <w:szCs w:val="28"/>
          <w:lang w:bidi="he-IL"/>
        </w:rPr>
        <w:t xml:space="preserve">77 </w:t>
      </w:r>
      <w:r w:rsidRPr="000D1AB4">
        <w:rPr>
          <w:sz w:val="28"/>
          <w:szCs w:val="28"/>
          <w:lang w:bidi="he-IL"/>
        </w:rPr>
        <w:t xml:space="preserve">К, ниже температуры жидкого азота рост замедляется, а вблизи абсолютного нуля модуль упругости становится </w:t>
      </w:r>
      <w:proofErr w:type="spellStart"/>
      <w:r w:rsidRPr="000D1AB4">
        <w:rPr>
          <w:sz w:val="28"/>
          <w:szCs w:val="28"/>
          <w:lang w:bidi="he-IL"/>
        </w:rPr>
        <w:t>температурно</w:t>
      </w:r>
      <w:proofErr w:type="spellEnd"/>
      <w:r w:rsidRPr="000D1AB4">
        <w:rPr>
          <w:sz w:val="28"/>
          <w:szCs w:val="28"/>
          <w:lang w:bidi="he-IL"/>
        </w:rPr>
        <w:t xml:space="preserve"> независимым. </w:t>
      </w:r>
    </w:p>
    <w:p w:rsidR="004A620C" w:rsidRPr="000D1AB4" w:rsidRDefault="004A620C" w:rsidP="004A620C">
      <w:pPr>
        <w:pStyle w:val="af4"/>
        <w:spacing w:line="276" w:lineRule="auto"/>
        <w:ind w:left="9" w:right="4" w:firstLine="558"/>
        <w:jc w:val="both"/>
        <w:rPr>
          <w:rFonts w:ascii="Arial" w:hAnsi="Arial" w:cs="Arial"/>
          <w:w w:val="76"/>
          <w:sz w:val="28"/>
          <w:szCs w:val="28"/>
          <w:lang w:bidi="he-IL"/>
        </w:rPr>
      </w:pPr>
      <w:r w:rsidRPr="000D1AB4">
        <w:rPr>
          <w:sz w:val="28"/>
          <w:szCs w:val="28"/>
          <w:lang w:bidi="he-IL"/>
        </w:rPr>
        <w:t xml:space="preserve">Наименьшее напряжение, при котором образец деформируется </w:t>
      </w:r>
      <w:r w:rsidRPr="000D1AB4">
        <w:rPr>
          <w:sz w:val="28"/>
          <w:szCs w:val="28"/>
          <w:lang w:bidi="he-IL"/>
        </w:rPr>
        <w:br/>
        <w:t xml:space="preserve">без заметного увеличения нагрузки («течет»), называется </w:t>
      </w:r>
      <w:r w:rsidRPr="000D1AB4">
        <w:rPr>
          <w:i/>
          <w:iCs/>
          <w:sz w:val="28"/>
          <w:szCs w:val="28"/>
          <w:lang w:bidi="he-IL"/>
        </w:rPr>
        <w:t xml:space="preserve">физическим пределом текучести </w:t>
      </w:r>
      <w:r w:rsidRPr="000D1AB4">
        <w:rPr>
          <w:sz w:val="28"/>
          <w:szCs w:val="28"/>
          <w:lang w:bidi="he-IL"/>
        </w:rPr>
        <w:sym w:font="Symbol" w:char="F073"/>
      </w:r>
      <w:r w:rsidRPr="000D1AB4">
        <w:rPr>
          <w:sz w:val="28"/>
          <w:szCs w:val="28"/>
          <w:vertAlign w:val="subscript"/>
          <w:lang w:bidi="he-IL"/>
        </w:rPr>
        <w:t>т</w:t>
      </w:r>
      <w:r w:rsidRPr="000D1AB4">
        <w:rPr>
          <w:sz w:val="28"/>
          <w:szCs w:val="28"/>
          <w:lang w:bidi="he-IL"/>
        </w:rPr>
        <w:t>:</w:t>
      </w:r>
    </w:p>
    <w:p w:rsidR="004A620C" w:rsidRPr="001264D1" w:rsidRDefault="004A620C" w:rsidP="004A620C">
      <w:pPr>
        <w:pStyle w:val="af4"/>
        <w:spacing w:line="360" w:lineRule="auto"/>
        <w:ind w:left="2707" w:firstLine="558"/>
        <w:jc w:val="both"/>
        <w:rPr>
          <w:iCs/>
          <w:color w:val="28221F"/>
          <w:w w:val="82"/>
          <w:sz w:val="28"/>
          <w:szCs w:val="28"/>
          <w:lang w:bidi="he-IL"/>
        </w:rPr>
      </w:pPr>
      <w:r w:rsidRPr="001264D1">
        <w:rPr>
          <w:color w:val="0F0A08"/>
          <w:sz w:val="28"/>
          <w:szCs w:val="28"/>
          <w:lang w:bidi="he-IL"/>
        </w:rPr>
        <w:sym w:font="Symbol" w:char="F073"/>
      </w:r>
      <w:r w:rsidRPr="001264D1">
        <w:rPr>
          <w:color w:val="0F0A08"/>
          <w:sz w:val="28"/>
          <w:szCs w:val="28"/>
          <w:vertAlign w:val="subscript"/>
          <w:lang w:bidi="he-IL"/>
        </w:rPr>
        <w:t>т</w:t>
      </w:r>
      <w:r w:rsidRPr="001264D1">
        <w:rPr>
          <w:color w:val="28221F"/>
          <w:w w:val="133"/>
          <w:sz w:val="28"/>
          <w:szCs w:val="28"/>
          <w:lang w:bidi="he-IL"/>
        </w:rPr>
        <w:t xml:space="preserve"> = </w:t>
      </w:r>
      <w:proofErr w:type="spellStart"/>
      <w:r w:rsidRPr="001264D1">
        <w:rPr>
          <w:iCs/>
          <w:color w:val="28221F"/>
          <w:w w:val="82"/>
          <w:sz w:val="28"/>
          <w:szCs w:val="28"/>
          <w:lang w:bidi="he-IL"/>
        </w:rPr>
        <w:t>Р</w:t>
      </w:r>
      <w:r w:rsidRPr="001264D1">
        <w:rPr>
          <w:iCs/>
          <w:color w:val="28221F"/>
          <w:w w:val="82"/>
          <w:sz w:val="28"/>
          <w:szCs w:val="28"/>
          <w:vertAlign w:val="subscript"/>
          <w:lang w:bidi="he-IL"/>
        </w:rPr>
        <w:t>т</w:t>
      </w:r>
      <w:proofErr w:type="spellEnd"/>
      <w:r w:rsidRPr="001264D1">
        <w:rPr>
          <w:iCs/>
          <w:color w:val="28221F"/>
          <w:w w:val="82"/>
          <w:sz w:val="28"/>
          <w:szCs w:val="28"/>
          <w:vertAlign w:val="subscript"/>
          <w:lang w:bidi="he-IL"/>
        </w:rPr>
        <w:t xml:space="preserve"> </w:t>
      </w:r>
      <w:r w:rsidRPr="001264D1">
        <w:rPr>
          <w:iCs/>
          <w:color w:val="28221F"/>
          <w:w w:val="82"/>
          <w:sz w:val="28"/>
          <w:szCs w:val="28"/>
          <w:lang w:bidi="he-IL"/>
        </w:rPr>
        <w:t>/ А</w:t>
      </w:r>
      <w:r w:rsidRPr="001264D1">
        <w:rPr>
          <w:iCs/>
          <w:color w:val="28221F"/>
          <w:w w:val="82"/>
          <w:sz w:val="28"/>
          <w:szCs w:val="28"/>
          <w:vertAlign w:val="subscript"/>
          <w:lang w:bidi="he-IL"/>
        </w:rPr>
        <w:t>0.</w:t>
      </w:r>
      <w:r w:rsidRPr="001264D1">
        <w:rPr>
          <w:iCs/>
          <w:color w:val="28221F"/>
          <w:w w:val="82"/>
          <w:sz w:val="28"/>
          <w:szCs w:val="28"/>
          <w:lang w:bidi="he-IL"/>
        </w:rPr>
        <w:t xml:space="preserve"> </w:t>
      </w:r>
    </w:p>
    <w:p w:rsidR="004A620C" w:rsidRPr="000D1AB4" w:rsidRDefault="004A620C" w:rsidP="004A620C">
      <w:pPr>
        <w:pStyle w:val="af4"/>
        <w:spacing w:line="276" w:lineRule="auto"/>
        <w:ind w:right="9" w:firstLine="558"/>
        <w:jc w:val="both"/>
        <w:rPr>
          <w:sz w:val="28"/>
          <w:szCs w:val="28"/>
          <w:lang w:bidi="he-IL"/>
        </w:rPr>
      </w:pPr>
      <w:r w:rsidRPr="000D1AB4">
        <w:rPr>
          <w:sz w:val="28"/>
          <w:szCs w:val="28"/>
          <w:lang w:bidi="he-IL"/>
        </w:rPr>
        <w:t xml:space="preserve">Если площадка текучести отсутствует, определяют условный предел текучести </w:t>
      </w:r>
      <w:r w:rsidRPr="000D1AB4">
        <w:rPr>
          <w:sz w:val="28"/>
          <w:szCs w:val="28"/>
          <w:lang w:bidi="he-IL"/>
        </w:rPr>
        <w:sym w:font="Symbol" w:char="F073"/>
      </w:r>
      <w:r w:rsidRPr="000D1AB4">
        <w:rPr>
          <w:sz w:val="28"/>
          <w:szCs w:val="28"/>
          <w:vertAlign w:val="subscript"/>
          <w:lang w:bidi="he-IL"/>
        </w:rPr>
        <w:t>0,</w:t>
      </w:r>
      <w:proofErr w:type="gramStart"/>
      <w:r w:rsidRPr="000D1AB4">
        <w:rPr>
          <w:sz w:val="28"/>
          <w:szCs w:val="28"/>
          <w:vertAlign w:val="subscript"/>
          <w:lang w:bidi="he-IL"/>
        </w:rPr>
        <w:t>2</w:t>
      </w:r>
      <w:r w:rsidRPr="000D1AB4">
        <w:rPr>
          <w:sz w:val="28"/>
          <w:szCs w:val="28"/>
          <w:lang w:bidi="he-IL"/>
        </w:rPr>
        <w:t xml:space="preserve">, </w:t>
      </w:r>
      <w:r w:rsidRPr="000D1AB4">
        <w:rPr>
          <w:w w:val="71"/>
          <w:sz w:val="28"/>
          <w:szCs w:val="28"/>
          <w:lang w:bidi="he-IL"/>
        </w:rPr>
        <w:t xml:space="preserve"> </w:t>
      </w:r>
      <w:r w:rsidRPr="000D1AB4">
        <w:rPr>
          <w:sz w:val="28"/>
          <w:szCs w:val="28"/>
          <w:lang w:bidi="he-IL"/>
        </w:rPr>
        <w:t>при</w:t>
      </w:r>
      <w:proofErr w:type="gramEnd"/>
      <w:r w:rsidRPr="000D1AB4">
        <w:rPr>
          <w:sz w:val="28"/>
          <w:szCs w:val="28"/>
          <w:lang w:bidi="he-IL"/>
        </w:rPr>
        <w:t xml:space="preserve"> котором образец получает остаточное удлинение, равное 0, 2 %</w:t>
      </w:r>
      <w:r w:rsidRPr="000D1AB4">
        <w:rPr>
          <w:rFonts w:ascii="Arial" w:hAnsi="Arial" w:cs="Arial"/>
          <w:w w:val="86"/>
          <w:sz w:val="28"/>
          <w:szCs w:val="28"/>
          <w:lang w:bidi="he-IL"/>
        </w:rPr>
        <w:t xml:space="preserve"> </w:t>
      </w:r>
      <w:r w:rsidRPr="000D1AB4">
        <w:rPr>
          <w:sz w:val="28"/>
          <w:szCs w:val="28"/>
          <w:lang w:bidi="he-IL"/>
        </w:rPr>
        <w:t xml:space="preserve">первоначальной расчетной длины. </w:t>
      </w:r>
    </w:p>
    <w:p w:rsidR="004A620C" w:rsidRPr="000D1AB4" w:rsidRDefault="004A620C" w:rsidP="004A620C">
      <w:pPr>
        <w:pStyle w:val="af4"/>
        <w:spacing w:line="276" w:lineRule="auto"/>
        <w:ind w:left="9" w:right="4" w:firstLine="558"/>
        <w:jc w:val="both"/>
        <w:rPr>
          <w:sz w:val="28"/>
          <w:szCs w:val="28"/>
          <w:lang w:bidi="he-IL"/>
        </w:rPr>
      </w:pPr>
      <w:r w:rsidRPr="000D1AB4">
        <w:rPr>
          <w:sz w:val="28"/>
          <w:szCs w:val="28"/>
          <w:lang w:bidi="he-IL"/>
        </w:rPr>
        <w:t xml:space="preserve">Предел текучести - основной показатель прочности при расчете допустимых напряжений, характеризующих сопротивление малым пластическим деформациям. </w:t>
      </w:r>
    </w:p>
    <w:p w:rsidR="004A620C" w:rsidRPr="000D1AB4" w:rsidRDefault="004A620C" w:rsidP="004A620C">
      <w:pPr>
        <w:pStyle w:val="af4"/>
        <w:spacing w:line="276" w:lineRule="auto"/>
        <w:ind w:left="9" w:right="4" w:firstLine="558"/>
        <w:jc w:val="both"/>
        <w:rPr>
          <w:sz w:val="28"/>
          <w:szCs w:val="28"/>
          <w:lang w:bidi="he-IL"/>
        </w:rPr>
      </w:pPr>
      <w:r w:rsidRPr="000D1AB4">
        <w:rPr>
          <w:sz w:val="28"/>
          <w:szCs w:val="28"/>
          <w:lang w:bidi="he-IL"/>
        </w:rPr>
        <w:t xml:space="preserve">Напряжение, соответствующее наибольшей нагрузке, предшествующей разрушению, называется </w:t>
      </w:r>
      <w:r w:rsidRPr="000D1AB4">
        <w:rPr>
          <w:i/>
          <w:iCs/>
          <w:sz w:val="28"/>
          <w:szCs w:val="28"/>
          <w:lang w:bidi="he-IL"/>
        </w:rPr>
        <w:t xml:space="preserve">временным сопротивлением </w:t>
      </w:r>
      <w:r w:rsidRPr="000D1AB4">
        <w:rPr>
          <w:sz w:val="28"/>
          <w:szCs w:val="28"/>
          <w:lang w:bidi="he-IL"/>
        </w:rPr>
        <w:sym w:font="Symbol" w:char="F073"/>
      </w:r>
      <w:r w:rsidRPr="000D1AB4">
        <w:rPr>
          <w:sz w:val="28"/>
          <w:szCs w:val="28"/>
          <w:vertAlign w:val="subscript"/>
          <w:lang w:bidi="he-IL"/>
        </w:rPr>
        <w:t>в</w:t>
      </w:r>
      <w:r>
        <w:rPr>
          <w:sz w:val="28"/>
          <w:szCs w:val="28"/>
          <w:lang w:bidi="he-IL"/>
        </w:rPr>
        <w:t>:</w:t>
      </w:r>
    </w:p>
    <w:p w:rsidR="004A620C" w:rsidRPr="004A610B" w:rsidRDefault="004A620C" w:rsidP="004A620C">
      <w:pPr>
        <w:pStyle w:val="af4"/>
        <w:spacing w:before="129" w:line="360" w:lineRule="auto"/>
        <w:ind w:right="9" w:firstLine="3261"/>
        <w:rPr>
          <w:sz w:val="28"/>
          <w:szCs w:val="28"/>
          <w:lang w:bidi="he-IL"/>
        </w:rPr>
      </w:pPr>
      <w:r w:rsidRPr="001264D1">
        <w:rPr>
          <w:color w:val="0F0A08"/>
          <w:sz w:val="28"/>
          <w:szCs w:val="28"/>
          <w:lang w:bidi="he-IL"/>
        </w:rPr>
        <w:sym w:font="Symbol" w:char="F073"/>
      </w:r>
      <w:r w:rsidRPr="001264D1">
        <w:rPr>
          <w:color w:val="0F0A08"/>
          <w:sz w:val="28"/>
          <w:szCs w:val="28"/>
          <w:vertAlign w:val="subscript"/>
          <w:lang w:bidi="he-IL"/>
        </w:rPr>
        <w:t>т</w:t>
      </w:r>
      <w:r w:rsidRPr="001264D1">
        <w:rPr>
          <w:color w:val="28221F"/>
          <w:w w:val="133"/>
          <w:sz w:val="28"/>
          <w:szCs w:val="28"/>
          <w:lang w:bidi="he-IL"/>
        </w:rPr>
        <w:t xml:space="preserve"> = </w:t>
      </w:r>
      <w:proofErr w:type="spellStart"/>
      <w:r w:rsidRPr="001264D1">
        <w:rPr>
          <w:iCs/>
          <w:color w:val="28221F"/>
          <w:w w:val="82"/>
          <w:sz w:val="28"/>
          <w:szCs w:val="28"/>
          <w:lang w:bidi="he-IL"/>
        </w:rPr>
        <w:t>Р</w:t>
      </w:r>
      <w:r>
        <w:rPr>
          <w:iCs/>
          <w:color w:val="28221F"/>
          <w:w w:val="82"/>
          <w:sz w:val="28"/>
          <w:szCs w:val="28"/>
          <w:vertAlign w:val="subscript"/>
          <w:lang w:bidi="he-IL"/>
        </w:rPr>
        <w:t>в</w:t>
      </w:r>
      <w:proofErr w:type="spellEnd"/>
      <w:r w:rsidRPr="001264D1">
        <w:rPr>
          <w:iCs/>
          <w:color w:val="28221F"/>
          <w:w w:val="82"/>
          <w:sz w:val="28"/>
          <w:szCs w:val="28"/>
          <w:vertAlign w:val="subscript"/>
          <w:lang w:bidi="he-IL"/>
        </w:rPr>
        <w:t xml:space="preserve"> </w:t>
      </w:r>
      <w:r w:rsidRPr="001264D1">
        <w:rPr>
          <w:iCs/>
          <w:color w:val="28221F"/>
          <w:w w:val="82"/>
          <w:sz w:val="28"/>
          <w:szCs w:val="28"/>
          <w:lang w:bidi="he-IL"/>
        </w:rPr>
        <w:t>/ А</w:t>
      </w:r>
      <w:r w:rsidRPr="001264D1">
        <w:rPr>
          <w:iCs/>
          <w:color w:val="28221F"/>
          <w:w w:val="82"/>
          <w:sz w:val="28"/>
          <w:szCs w:val="28"/>
          <w:vertAlign w:val="subscript"/>
          <w:lang w:bidi="he-IL"/>
        </w:rPr>
        <w:t>0.</w:t>
      </w:r>
    </w:p>
    <w:p w:rsidR="004A620C" w:rsidRPr="00393437" w:rsidRDefault="004A620C" w:rsidP="004A620C">
      <w:pPr>
        <w:pStyle w:val="af4"/>
        <w:spacing w:line="276" w:lineRule="auto"/>
        <w:ind w:right="9" w:firstLine="558"/>
        <w:jc w:val="both"/>
        <w:rPr>
          <w:w w:val="86"/>
          <w:sz w:val="28"/>
          <w:szCs w:val="28"/>
          <w:lang w:bidi="he-IL"/>
        </w:rPr>
      </w:pPr>
      <w:r w:rsidRPr="00393437">
        <w:rPr>
          <w:sz w:val="28"/>
          <w:szCs w:val="28"/>
          <w:lang w:bidi="he-IL"/>
        </w:rPr>
        <w:t xml:space="preserve">Величина пластической деформации к моменту разрушения характеризует пластичность материала. Различают две характеристики пластичности: относительное </w:t>
      </w:r>
      <w:proofErr w:type="gramStart"/>
      <w:r w:rsidRPr="00393437">
        <w:rPr>
          <w:sz w:val="28"/>
          <w:szCs w:val="28"/>
          <w:lang w:bidi="he-IL"/>
        </w:rPr>
        <w:t xml:space="preserve">удлинение </w:t>
      </w:r>
      <w:r w:rsidRPr="00393437">
        <w:rPr>
          <w:sz w:val="28"/>
          <w:szCs w:val="28"/>
          <w:lang w:bidi="he-IL"/>
        </w:rPr>
        <w:sym w:font="Symbol" w:char="F064"/>
      </w:r>
      <w:r w:rsidRPr="00393437">
        <w:rPr>
          <w:sz w:val="28"/>
          <w:szCs w:val="28"/>
          <w:lang w:bidi="he-IL"/>
        </w:rPr>
        <w:t>,</w:t>
      </w:r>
      <w:proofErr w:type="gramEnd"/>
      <w:r w:rsidRPr="00393437">
        <w:rPr>
          <w:sz w:val="28"/>
          <w:szCs w:val="28"/>
          <w:lang w:bidi="he-IL"/>
        </w:rPr>
        <w:t xml:space="preserve"> %, и относительное сужение </w:t>
      </w:r>
      <w:r w:rsidRPr="00393437">
        <w:rPr>
          <w:sz w:val="28"/>
          <w:szCs w:val="28"/>
          <w:lang w:bidi="he-IL"/>
        </w:rPr>
        <w:sym w:font="Symbol" w:char="F059"/>
      </w:r>
      <w:r w:rsidRPr="00393437">
        <w:rPr>
          <w:sz w:val="28"/>
          <w:szCs w:val="28"/>
          <w:lang w:bidi="he-IL"/>
        </w:rPr>
        <w:t xml:space="preserve">,%: </w:t>
      </w:r>
    </w:p>
    <w:p w:rsidR="004A620C" w:rsidRPr="00393437" w:rsidRDefault="004A620C" w:rsidP="004A620C">
      <w:pPr>
        <w:pStyle w:val="af4"/>
        <w:spacing w:line="276" w:lineRule="auto"/>
        <w:ind w:left="4" w:right="4" w:firstLine="3257"/>
        <w:jc w:val="both"/>
        <w:rPr>
          <w:sz w:val="28"/>
          <w:szCs w:val="28"/>
          <w:lang w:bidi="he-IL"/>
        </w:rPr>
      </w:pPr>
      <w:r w:rsidRPr="00393437">
        <w:rPr>
          <w:sz w:val="28"/>
          <w:szCs w:val="28"/>
          <w:lang w:bidi="he-IL"/>
        </w:rPr>
        <w:sym w:font="Symbol" w:char="F064"/>
      </w:r>
      <w:r w:rsidRPr="00393437">
        <w:rPr>
          <w:sz w:val="28"/>
          <w:szCs w:val="28"/>
          <w:lang w:bidi="he-IL"/>
        </w:rPr>
        <w:t xml:space="preserve"> = [(</w:t>
      </w:r>
      <w:r w:rsidRPr="00393437">
        <w:rPr>
          <w:i/>
          <w:sz w:val="28"/>
          <w:szCs w:val="28"/>
          <w:lang w:val="en-US" w:bidi="he-IL"/>
        </w:rPr>
        <w:t>l</w:t>
      </w:r>
      <w:r w:rsidRPr="00393437">
        <w:rPr>
          <w:sz w:val="28"/>
          <w:szCs w:val="28"/>
          <w:lang w:bidi="he-IL"/>
        </w:rPr>
        <w:t xml:space="preserve"> – </w:t>
      </w:r>
      <w:r w:rsidRPr="00393437">
        <w:rPr>
          <w:i/>
          <w:sz w:val="28"/>
          <w:szCs w:val="28"/>
          <w:lang w:val="en-US" w:bidi="he-IL"/>
        </w:rPr>
        <w:t>l</w:t>
      </w:r>
      <w:r w:rsidRPr="00393437">
        <w:rPr>
          <w:sz w:val="28"/>
          <w:szCs w:val="28"/>
          <w:vertAlign w:val="subscript"/>
          <w:lang w:bidi="he-IL"/>
        </w:rPr>
        <w:t>0</w:t>
      </w:r>
      <w:r w:rsidRPr="00393437">
        <w:rPr>
          <w:sz w:val="28"/>
          <w:szCs w:val="28"/>
          <w:lang w:bidi="he-IL"/>
        </w:rPr>
        <w:t xml:space="preserve">) / </w:t>
      </w:r>
      <w:r w:rsidRPr="00393437">
        <w:rPr>
          <w:i/>
          <w:sz w:val="28"/>
          <w:szCs w:val="28"/>
          <w:lang w:val="en-US" w:bidi="he-IL"/>
        </w:rPr>
        <w:t>l</w:t>
      </w:r>
      <w:r w:rsidRPr="00393437">
        <w:rPr>
          <w:sz w:val="28"/>
          <w:szCs w:val="28"/>
          <w:vertAlign w:val="subscript"/>
          <w:lang w:bidi="he-IL"/>
        </w:rPr>
        <w:t>0</w:t>
      </w:r>
      <w:r w:rsidRPr="00393437">
        <w:rPr>
          <w:sz w:val="28"/>
          <w:szCs w:val="28"/>
          <w:lang w:bidi="he-IL"/>
        </w:rPr>
        <w:t>]100,</w:t>
      </w:r>
    </w:p>
    <w:p w:rsidR="004A620C" w:rsidRPr="00393437" w:rsidRDefault="004A620C" w:rsidP="004A620C">
      <w:pPr>
        <w:pStyle w:val="af4"/>
        <w:spacing w:line="360" w:lineRule="auto"/>
        <w:ind w:right="4"/>
        <w:jc w:val="both"/>
        <w:rPr>
          <w:sz w:val="28"/>
          <w:szCs w:val="28"/>
          <w:lang w:bidi="he-IL"/>
        </w:rPr>
      </w:pPr>
      <w:r w:rsidRPr="00393437">
        <w:rPr>
          <w:sz w:val="28"/>
          <w:szCs w:val="28"/>
          <w:lang w:bidi="he-IL"/>
        </w:rPr>
        <w:t xml:space="preserve">где </w:t>
      </w:r>
      <w:r w:rsidRPr="00393437">
        <w:rPr>
          <w:i/>
          <w:sz w:val="28"/>
          <w:szCs w:val="28"/>
          <w:lang w:val="en-US" w:bidi="he-IL"/>
        </w:rPr>
        <w:t>l</w:t>
      </w:r>
      <w:r w:rsidRPr="00393437">
        <w:rPr>
          <w:sz w:val="28"/>
          <w:szCs w:val="28"/>
          <w:lang w:bidi="he-IL"/>
        </w:rPr>
        <w:t xml:space="preserve"> - длина образца после разрыва;</w:t>
      </w:r>
      <w:r w:rsidRPr="00393437">
        <w:rPr>
          <w:i/>
          <w:sz w:val="28"/>
          <w:szCs w:val="28"/>
          <w:lang w:bidi="he-IL"/>
        </w:rPr>
        <w:t xml:space="preserve"> </w:t>
      </w:r>
      <w:r w:rsidRPr="00393437">
        <w:rPr>
          <w:i/>
          <w:sz w:val="28"/>
          <w:szCs w:val="28"/>
          <w:lang w:val="en-US" w:bidi="he-IL"/>
        </w:rPr>
        <w:t>l</w:t>
      </w:r>
      <w:proofErr w:type="gramStart"/>
      <w:r w:rsidRPr="00393437">
        <w:rPr>
          <w:sz w:val="28"/>
          <w:szCs w:val="28"/>
          <w:vertAlign w:val="subscript"/>
          <w:lang w:bidi="he-IL"/>
        </w:rPr>
        <w:t>0</w:t>
      </w:r>
      <w:r w:rsidRPr="00393437">
        <w:rPr>
          <w:sz w:val="28"/>
          <w:szCs w:val="28"/>
          <w:lang w:bidi="he-IL"/>
        </w:rPr>
        <w:t xml:space="preserve"> </w:t>
      </w:r>
      <w:r w:rsidRPr="00393437">
        <w:rPr>
          <w:sz w:val="28"/>
          <w:szCs w:val="28"/>
          <w:lang w:bidi="he-IL"/>
        </w:rPr>
        <w:sym w:font="Symbol" w:char="F02D"/>
      </w:r>
      <w:r w:rsidRPr="00393437">
        <w:rPr>
          <w:sz w:val="28"/>
          <w:szCs w:val="28"/>
          <w:lang w:bidi="he-IL"/>
        </w:rPr>
        <w:t xml:space="preserve"> первоначальная</w:t>
      </w:r>
      <w:proofErr w:type="gramEnd"/>
      <w:r w:rsidRPr="00393437">
        <w:rPr>
          <w:sz w:val="28"/>
          <w:szCs w:val="28"/>
          <w:lang w:bidi="he-IL"/>
        </w:rPr>
        <w:t xml:space="preserve"> длина образца; </w:t>
      </w:r>
      <w:r w:rsidRPr="00393437">
        <w:rPr>
          <w:sz w:val="28"/>
          <w:szCs w:val="28"/>
          <w:lang w:bidi="he-IL"/>
        </w:rPr>
        <w:tab/>
        <w:t xml:space="preserve">. </w:t>
      </w:r>
    </w:p>
    <w:p w:rsidR="004A620C" w:rsidRPr="00393437" w:rsidRDefault="004A620C" w:rsidP="004A620C">
      <w:pPr>
        <w:pStyle w:val="af4"/>
        <w:spacing w:line="360" w:lineRule="auto"/>
        <w:ind w:left="4" w:right="4" w:firstLine="3257"/>
        <w:jc w:val="both"/>
        <w:rPr>
          <w:sz w:val="28"/>
          <w:szCs w:val="28"/>
          <w:lang w:bidi="he-IL"/>
        </w:rPr>
      </w:pPr>
      <w:r w:rsidRPr="00393437">
        <w:rPr>
          <w:sz w:val="28"/>
          <w:szCs w:val="28"/>
          <w:lang w:bidi="he-IL"/>
        </w:rPr>
        <w:sym w:font="Symbol" w:char="F059"/>
      </w:r>
      <w:r w:rsidRPr="00393437">
        <w:rPr>
          <w:sz w:val="28"/>
          <w:szCs w:val="28"/>
          <w:lang w:bidi="he-IL"/>
        </w:rPr>
        <w:t xml:space="preserve"> = [(</w:t>
      </w:r>
      <w:r w:rsidRPr="00393437">
        <w:rPr>
          <w:i/>
          <w:sz w:val="28"/>
          <w:szCs w:val="28"/>
          <w:lang w:bidi="he-IL"/>
        </w:rPr>
        <w:t>А</w:t>
      </w:r>
      <w:r w:rsidRPr="00393437">
        <w:rPr>
          <w:sz w:val="28"/>
          <w:szCs w:val="28"/>
          <w:vertAlign w:val="subscript"/>
          <w:lang w:bidi="he-IL"/>
        </w:rPr>
        <w:t>0</w:t>
      </w:r>
      <w:r w:rsidRPr="00393437">
        <w:rPr>
          <w:sz w:val="28"/>
          <w:szCs w:val="28"/>
          <w:lang w:bidi="he-IL"/>
        </w:rPr>
        <w:t xml:space="preserve"> –</w:t>
      </w:r>
      <w:r w:rsidRPr="00393437">
        <w:rPr>
          <w:i/>
          <w:sz w:val="28"/>
          <w:szCs w:val="28"/>
          <w:lang w:bidi="he-IL"/>
        </w:rPr>
        <w:t xml:space="preserve"> А</w:t>
      </w:r>
      <w:r w:rsidRPr="00393437">
        <w:rPr>
          <w:sz w:val="28"/>
          <w:szCs w:val="28"/>
          <w:lang w:bidi="he-IL"/>
        </w:rPr>
        <w:t xml:space="preserve">) / </w:t>
      </w:r>
      <w:r w:rsidRPr="00393437">
        <w:rPr>
          <w:i/>
          <w:sz w:val="28"/>
          <w:szCs w:val="28"/>
          <w:lang w:bidi="he-IL"/>
        </w:rPr>
        <w:t>А</w:t>
      </w:r>
      <w:r w:rsidRPr="00393437">
        <w:rPr>
          <w:sz w:val="28"/>
          <w:szCs w:val="28"/>
          <w:vertAlign w:val="subscript"/>
          <w:lang w:bidi="he-IL"/>
        </w:rPr>
        <w:t>0</w:t>
      </w:r>
      <w:r w:rsidRPr="00393437">
        <w:rPr>
          <w:sz w:val="28"/>
          <w:szCs w:val="28"/>
          <w:lang w:bidi="he-IL"/>
        </w:rPr>
        <w:t>]100,</w:t>
      </w:r>
    </w:p>
    <w:p w:rsidR="004A620C" w:rsidRPr="00393437" w:rsidRDefault="004A620C" w:rsidP="004A620C">
      <w:pPr>
        <w:pStyle w:val="af4"/>
        <w:spacing w:line="360" w:lineRule="auto"/>
        <w:ind w:left="4" w:right="4"/>
        <w:jc w:val="both"/>
        <w:rPr>
          <w:sz w:val="28"/>
          <w:szCs w:val="28"/>
          <w:lang w:bidi="he-IL"/>
        </w:rPr>
      </w:pPr>
      <w:r w:rsidRPr="00393437">
        <w:rPr>
          <w:sz w:val="28"/>
          <w:szCs w:val="28"/>
          <w:lang w:bidi="he-IL"/>
        </w:rPr>
        <w:t>где А - площадь сечения разрушившегося образца в месте разрыва; А</w:t>
      </w:r>
      <w:r w:rsidRPr="00393437">
        <w:rPr>
          <w:sz w:val="28"/>
          <w:szCs w:val="28"/>
          <w:vertAlign w:val="subscript"/>
          <w:lang w:bidi="he-IL"/>
        </w:rPr>
        <w:t>0</w:t>
      </w:r>
      <w:r w:rsidRPr="00393437">
        <w:rPr>
          <w:sz w:val="28"/>
          <w:szCs w:val="28"/>
          <w:lang w:bidi="he-IL"/>
        </w:rPr>
        <w:t xml:space="preserve"> - первоначальная площадь сечения образца. </w:t>
      </w:r>
    </w:p>
    <w:p w:rsidR="004A620C" w:rsidRPr="00393437" w:rsidRDefault="004A620C" w:rsidP="004A620C">
      <w:pPr>
        <w:pStyle w:val="af4"/>
        <w:spacing w:line="276" w:lineRule="auto"/>
        <w:ind w:left="4" w:right="4" w:firstLine="563"/>
        <w:jc w:val="both"/>
        <w:rPr>
          <w:sz w:val="28"/>
          <w:szCs w:val="28"/>
          <w:lang w:bidi="he-IL"/>
        </w:rPr>
      </w:pPr>
      <w:r w:rsidRPr="00393437">
        <w:rPr>
          <w:sz w:val="28"/>
          <w:szCs w:val="28"/>
          <w:lang w:bidi="he-IL"/>
        </w:rPr>
        <w:t xml:space="preserve">Условно принято считать металл надежным </w:t>
      </w:r>
      <w:proofErr w:type="gramStart"/>
      <w:r w:rsidRPr="00393437">
        <w:rPr>
          <w:sz w:val="28"/>
          <w:szCs w:val="28"/>
          <w:lang w:bidi="he-IL"/>
        </w:rPr>
        <w:t xml:space="preserve">при </w:t>
      </w:r>
      <w:r w:rsidRPr="00393437">
        <w:rPr>
          <w:sz w:val="28"/>
          <w:szCs w:val="28"/>
          <w:lang w:bidi="he-IL"/>
        </w:rPr>
        <w:sym w:font="Symbol" w:char="F064"/>
      </w:r>
      <w:r w:rsidRPr="00393437">
        <w:rPr>
          <w:sz w:val="28"/>
          <w:szCs w:val="28"/>
          <w:lang w:bidi="he-IL"/>
        </w:rPr>
        <w:t xml:space="preserve"> ≥</w:t>
      </w:r>
      <w:proofErr w:type="gramEnd"/>
      <w:r w:rsidRPr="00393437">
        <w:rPr>
          <w:sz w:val="28"/>
          <w:szCs w:val="28"/>
          <w:lang w:bidi="he-IL"/>
        </w:rPr>
        <w:t xml:space="preserve"> 15 %; </w:t>
      </w:r>
      <w:r w:rsidRPr="00393437">
        <w:rPr>
          <w:sz w:val="28"/>
          <w:szCs w:val="28"/>
          <w:lang w:bidi="he-IL"/>
        </w:rPr>
        <w:sym w:font="Symbol" w:char="F059"/>
      </w:r>
      <w:r w:rsidRPr="00393437">
        <w:rPr>
          <w:sz w:val="28"/>
          <w:szCs w:val="28"/>
          <w:lang w:bidi="he-IL"/>
        </w:rPr>
        <w:t xml:space="preserve"> ≥ 45%.</w:t>
      </w:r>
    </w:p>
    <w:p w:rsidR="004A620C" w:rsidRPr="00393437" w:rsidRDefault="004A620C" w:rsidP="004A620C">
      <w:pPr>
        <w:pStyle w:val="af4"/>
        <w:spacing w:line="276" w:lineRule="auto"/>
        <w:ind w:left="4" w:right="4" w:firstLine="563"/>
        <w:jc w:val="both"/>
        <w:rPr>
          <w:sz w:val="28"/>
          <w:szCs w:val="28"/>
          <w:lang w:bidi="he-IL"/>
        </w:rPr>
      </w:pPr>
      <w:r w:rsidRPr="00393437">
        <w:rPr>
          <w:sz w:val="28"/>
          <w:szCs w:val="28"/>
          <w:lang w:bidi="he-IL"/>
        </w:rPr>
        <w:t xml:space="preserve">Более точно зависимость между деформацией образца и напряжением отражают диаграммы истинных напряжений (рис. 1, </w:t>
      </w:r>
      <w:r w:rsidRPr="00393437">
        <w:rPr>
          <w:i/>
          <w:sz w:val="28"/>
          <w:szCs w:val="28"/>
          <w:lang w:bidi="he-IL"/>
        </w:rPr>
        <w:t>в</w:t>
      </w:r>
      <w:r w:rsidRPr="00393437">
        <w:rPr>
          <w:rFonts w:ascii="Arial" w:hAnsi="Arial" w:cs="Arial"/>
          <w:i/>
          <w:iCs/>
          <w:sz w:val="28"/>
          <w:szCs w:val="28"/>
          <w:lang w:bidi="he-IL"/>
        </w:rPr>
        <w:t xml:space="preserve">). </w:t>
      </w:r>
      <w:r w:rsidRPr="00393437">
        <w:rPr>
          <w:sz w:val="28"/>
          <w:szCs w:val="28"/>
          <w:lang w:bidi="he-IL"/>
        </w:rPr>
        <w:t xml:space="preserve">Истинное напряжение определяют делением нагрузки на площадь поперечного сечения образца в момент испытания. </w:t>
      </w:r>
    </w:p>
    <w:p w:rsidR="004A620C" w:rsidRPr="00393437" w:rsidRDefault="004A620C" w:rsidP="004A620C">
      <w:pPr>
        <w:pStyle w:val="af4"/>
        <w:spacing w:line="276" w:lineRule="auto"/>
        <w:ind w:left="9" w:right="4" w:firstLine="558"/>
        <w:jc w:val="both"/>
        <w:rPr>
          <w:sz w:val="28"/>
          <w:szCs w:val="28"/>
          <w:lang w:bidi="he-IL"/>
        </w:rPr>
      </w:pPr>
      <w:r w:rsidRPr="00393437">
        <w:rPr>
          <w:sz w:val="28"/>
          <w:szCs w:val="28"/>
          <w:lang w:bidi="he-IL"/>
        </w:rPr>
        <w:t xml:space="preserve">Наиболее простым методом испытания свойств является </w:t>
      </w:r>
      <w:r w:rsidRPr="00393437">
        <w:rPr>
          <w:i/>
          <w:iCs/>
          <w:sz w:val="28"/>
          <w:szCs w:val="28"/>
          <w:lang w:bidi="he-IL"/>
        </w:rPr>
        <w:t xml:space="preserve">измерение твердости. </w:t>
      </w:r>
      <w:r w:rsidRPr="00393437">
        <w:rPr>
          <w:sz w:val="28"/>
          <w:szCs w:val="28"/>
          <w:lang w:bidi="he-IL"/>
        </w:rPr>
        <w:t xml:space="preserve">Твердостью называют свойство материала оказывать сопротивление деформации в поверхностном слое при местных контактных воздействиях. Различают следующие методы определения твердости: по Бринеллю (по диаметру отпечатка шарика); по </w:t>
      </w:r>
      <w:proofErr w:type="spellStart"/>
      <w:r w:rsidRPr="00393437">
        <w:rPr>
          <w:sz w:val="28"/>
          <w:szCs w:val="28"/>
          <w:lang w:bidi="he-IL"/>
        </w:rPr>
        <w:t>Роквеллу</w:t>
      </w:r>
      <w:proofErr w:type="spellEnd"/>
      <w:r w:rsidRPr="00393437">
        <w:rPr>
          <w:sz w:val="28"/>
          <w:szCs w:val="28"/>
          <w:lang w:bidi="he-IL"/>
        </w:rPr>
        <w:t xml:space="preserve"> (по глубине вдавливания алмазного конуса или </w:t>
      </w:r>
      <w:r w:rsidRPr="00393437">
        <w:rPr>
          <w:sz w:val="28"/>
          <w:szCs w:val="28"/>
          <w:lang w:bidi="he-IL"/>
        </w:rPr>
        <w:br/>
        <w:t xml:space="preserve">закаленного шарика); по </w:t>
      </w:r>
      <w:proofErr w:type="spellStart"/>
      <w:r w:rsidRPr="00393437">
        <w:rPr>
          <w:sz w:val="28"/>
          <w:szCs w:val="28"/>
          <w:lang w:bidi="he-IL"/>
        </w:rPr>
        <w:t>Виккерсу</w:t>
      </w:r>
      <w:proofErr w:type="spellEnd"/>
      <w:r w:rsidRPr="00393437">
        <w:rPr>
          <w:sz w:val="28"/>
          <w:szCs w:val="28"/>
          <w:lang w:bidi="he-IL"/>
        </w:rPr>
        <w:t xml:space="preserve"> (для деталей малой толщины </w:t>
      </w:r>
      <w:r w:rsidRPr="00393437">
        <w:rPr>
          <w:sz w:val="28"/>
          <w:szCs w:val="28"/>
          <w:lang w:bidi="he-IL"/>
        </w:rPr>
        <w:br/>
        <w:t xml:space="preserve">или тонких поверхностных слоев твердость определяют по диагонали отпечатка алмазной пирамиды). Схемы этих методов приведены на рис. 2. </w:t>
      </w:r>
    </w:p>
    <w:p w:rsidR="004A620C" w:rsidRDefault="004A620C" w:rsidP="004A620C">
      <w:pPr>
        <w:pStyle w:val="af4"/>
        <w:spacing w:line="360" w:lineRule="auto"/>
        <w:ind w:left="9" w:right="4" w:firstLine="558"/>
        <w:jc w:val="both"/>
        <w:rPr>
          <w:color w:val="25201D"/>
          <w:sz w:val="28"/>
          <w:szCs w:val="28"/>
          <w:lang w:bidi="he-IL"/>
        </w:rPr>
      </w:pPr>
      <w:r w:rsidRPr="006117AD">
        <w:rPr>
          <w:noProof/>
          <w:color w:val="040000"/>
          <w:sz w:val="28"/>
          <w:szCs w:val="28"/>
        </w:rPr>
        <w:drawing>
          <wp:inline distT="0" distB="0" distL="0" distR="0" wp14:anchorId="3059CD6D" wp14:editId="002A987B">
            <wp:extent cx="6017895" cy="1722755"/>
            <wp:effectExtent l="0" t="0" r="1905" b="0"/>
            <wp:docPr id="9" name="Рисунок 9" descr="новый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овый (3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7895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20C" w:rsidRPr="00393437" w:rsidRDefault="004A620C" w:rsidP="004A620C">
      <w:pPr>
        <w:pStyle w:val="af4"/>
        <w:spacing w:before="4"/>
        <w:ind w:left="14" w:right="33" w:firstLine="292"/>
        <w:jc w:val="center"/>
        <w:rPr>
          <w:szCs w:val="28"/>
          <w:lang w:bidi="he-IL"/>
        </w:rPr>
      </w:pPr>
      <w:r w:rsidRPr="00393437">
        <w:rPr>
          <w:szCs w:val="28"/>
          <w:lang w:bidi="he-IL"/>
        </w:rPr>
        <w:t>Рисунок 2. Схемы определения твердости образца:</w:t>
      </w:r>
    </w:p>
    <w:p w:rsidR="004A620C" w:rsidRPr="00393437" w:rsidRDefault="004A620C" w:rsidP="004A620C">
      <w:pPr>
        <w:pStyle w:val="af4"/>
        <w:spacing w:before="4"/>
        <w:ind w:left="14" w:right="33" w:firstLine="292"/>
        <w:jc w:val="center"/>
        <w:rPr>
          <w:szCs w:val="28"/>
          <w:lang w:bidi="he-IL"/>
        </w:rPr>
      </w:pPr>
      <w:r w:rsidRPr="00393437">
        <w:rPr>
          <w:i/>
          <w:szCs w:val="28"/>
          <w:lang w:bidi="he-IL"/>
        </w:rPr>
        <w:t>а</w:t>
      </w:r>
      <w:r w:rsidRPr="00393437">
        <w:rPr>
          <w:szCs w:val="28"/>
          <w:lang w:bidi="he-IL"/>
        </w:rPr>
        <w:t xml:space="preserve"> – по Бринеллю; </w:t>
      </w:r>
      <w:r w:rsidRPr="00393437">
        <w:rPr>
          <w:i/>
          <w:szCs w:val="28"/>
          <w:lang w:bidi="he-IL"/>
        </w:rPr>
        <w:t>б</w:t>
      </w:r>
      <w:r w:rsidRPr="00393437">
        <w:rPr>
          <w:szCs w:val="28"/>
          <w:lang w:bidi="he-IL"/>
        </w:rPr>
        <w:t xml:space="preserve"> – по </w:t>
      </w:r>
      <w:proofErr w:type="spellStart"/>
      <w:r w:rsidRPr="00393437">
        <w:rPr>
          <w:szCs w:val="28"/>
          <w:lang w:bidi="he-IL"/>
        </w:rPr>
        <w:t>Роквеллу</w:t>
      </w:r>
      <w:proofErr w:type="spellEnd"/>
      <w:r w:rsidRPr="00393437">
        <w:rPr>
          <w:szCs w:val="28"/>
          <w:lang w:bidi="he-IL"/>
        </w:rPr>
        <w:t xml:space="preserve">; </w:t>
      </w:r>
      <w:r w:rsidRPr="00393437">
        <w:rPr>
          <w:i/>
          <w:szCs w:val="28"/>
          <w:lang w:bidi="he-IL"/>
        </w:rPr>
        <w:t>в</w:t>
      </w:r>
      <w:r w:rsidRPr="00393437">
        <w:rPr>
          <w:szCs w:val="28"/>
          <w:lang w:bidi="he-IL"/>
        </w:rPr>
        <w:t xml:space="preserve"> – по </w:t>
      </w:r>
      <w:proofErr w:type="spellStart"/>
      <w:r w:rsidRPr="00393437">
        <w:rPr>
          <w:szCs w:val="28"/>
          <w:lang w:bidi="he-IL"/>
        </w:rPr>
        <w:t>Виккерсу</w:t>
      </w:r>
      <w:proofErr w:type="spellEnd"/>
      <w:r w:rsidRPr="00393437">
        <w:rPr>
          <w:szCs w:val="28"/>
          <w:lang w:bidi="he-IL"/>
        </w:rPr>
        <w:t xml:space="preserve">; </w:t>
      </w:r>
      <w:r w:rsidRPr="00393437">
        <w:rPr>
          <w:i/>
          <w:szCs w:val="28"/>
          <w:lang w:val="en-US" w:bidi="he-IL"/>
        </w:rPr>
        <w:t>D</w:t>
      </w:r>
      <w:r w:rsidRPr="00393437">
        <w:rPr>
          <w:szCs w:val="28"/>
          <w:lang w:bidi="he-IL"/>
        </w:rPr>
        <w:t xml:space="preserve"> – диаметр образца; </w:t>
      </w:r>
      <w:r w:rsidRPr="00393437">
        <w:rPr>
          <w:i/>
          <w:szCs w:val="28"/>
          <w:lang w:val="en-US" w:bidi="he-IL"/>
        </w:rPr>
        <w:t>d</w:t>
      </w:r>
      <w:r w:rsidRPr="00393437">
        <w:rPr>
          <w:szCs w:val="28"/>
          <w:lang w:bidi="he-IL"/>
        </w:rPr>
        <w:t xml:space="preserve"> – диаметр отпечатка; </w:t>
      </w:r>
      <w:r w:rsidRPr="00393437">
        <w:rPr>
          <w:i/>
          <w:szCs w:val="28"/>
          <w:lang w:bidi="he-IL"/>
        </w:rPr>
        <w:t>Р</w:t>
      </w:r>
      <w:r w:rsidRPr="00393437">
        <w:rPr>
          <w:i/>
          <w:szCs w:val="28"/>
          <w:vertAlign w:val="subscript"/>
          <w:lang w:bidi="he-IL"/>
        </w:rPr>
        <w:t>0</w:t>
      </w:r>
      <w:r w:rsidRPr="00393437">
        <w:rPr>
          <w:i/>
          <w:szCs w:val="28"/>
          <w:lang w:bidi="he-IL"/>
        </w:rPr>
        <w:t>, Р</w:t>
      </w:r>
      <w:r w:rsidRPr="00393437">
        <w:rPr>
          <w:szCs w:val="28"/>
          <w:lang w:bidi="he-IL"/>
        </w:rPr>
        <w:t xml:space="preserve"> – предварительная и основная нагрузка; </w:t>
      </w:r>
      <w:r w:rsidRPr="00393437">
        <w:rPr>
          <w:i/>
          <w:szCs w:val="28"/>
          <w:lang w:val="en-US" w:bidi="he-IL"/>
        </w:rPr>
        <w:t>h</w:t>
      </w:r>
      <w:r w:rsidRPr="00393437">
        <w:rPr>
          <w:i/>
          <w:szCs w:val="28"/>
          <w:vertAlign w:val="subscript"/>
          <w:lang w:bidi="he-IL"/>
        </w:rPr>
        <w:t>0</w:t>
      </w:r>
      <w:r w:rsidRPr="00393437">
        <w:rPr>
          <w:i/>
          <w:szCs w:val="28"/>
          <w:lang w:bidi="he-IL"/>
        </w:rPr>
        <w:t xml:space="preserve">, </w:t>
      </w:r>
      <w:r w:rsidRPr="00393437">
        <w:rPr>
          <w:i/>
          <w:szCs w:val="28"/>
          <w:lang w:val="en-US" w:bidi="he-IL"/>
        </w:rPr>
        <w:t>h</w:t>
      </w:r>
      <w:r w:rsidRPr="00393437">
        <w:rPr>
          <w:szCs w:val="28"/>
          <w:lang w:bidi="he-IL"/>
        </w:rPr>
        <w:t xml:space="preserve"> – глубина отпечатка после действия предварительной и основной нагрузки.</w:t>
      </w:r>
    </w:p>
    <w:p w:rsidR="004A620C" w:rsidRDefault="004A620C" w:rsidP="004A620C">
      <w:pPr>
        <w:pStyle w:val="af4"/>
        <w:spacing w:before="4" w:line="360" w:lineRule="auto"/>
        <w:ind w:right="33"/>
        <w:jc w:val="both"/>
        <w:rPr>
          <w:color w:val="25201D"/>
          <w:sz w:val="28"/>
          <w:szCs w:val="28"/>
          <w:lang w:bidi="he-IL"/>
        </w:rPr>
      </w:pPr>
    </w:p>
    <w:p w:rsidR="004A620C" w:rsidRPr="00D34B78" w:rsidRDefault="004A620C" w:rsidP="004A620C">
      <w:pPr>
        <w:pStyle w:val="af4"/>
        <w:spacing w:before="4" w:line="276" w:lineRule="auto"/>
        <w:ind w:left="14" w:right="33" w:firstLine="553"/>
        <w:jc w:val="both"/>
        <w:rPr>
          <w:sz w:val="28"/>
          <w:szCs w:val="28"/>
          <w:lang w:bidi="he-IL"/>
        </w:rPr>
      </w:pPr>
      <w:r w:rsidRPr="00D34B78">
        <w:rPr>
          <w:sz w:val="28"/>
          <w:szCs w:val="28"/>
          <w:lang w:bidi="he-IL"/>
        </w:rPr>
        <w:t xml:space="preserve">Испытание по методу Бринелля (рис. 2, </w:t>
      </w:r>
      <w:r w:rsidRPr="00D34B78">
        <w:rPr>
          <w:i/>
          <w:iCs/>
          <w:sz w:val="28"/>
          <w:szCs w:val="28"/>
          <w:lang w:bidi="he-IL"/>
        </w:rPr>
        <w:t xml:space="preserve">а) </w:t>
      </w:r>
      <w:r w:rsidRPr="00D34B78">
        <w:rPr>
          <w:sz w:val="28"/>
          <w:szCs w:val="28"/>
          <w:lang w:bidi="he-IL"/>
        </w:rPr>
        <w:t xml:space="preserve">состоит во вдавливании в испытуемое тело стального шарика диаметром </w:t>
      </w:r>
      <w:r w:rsidRPr="00D34B78">
        <w:rPr>
          <w:i/>
          <w:iCs/>
          <w:sz w:val="28"/>
          <w:szCs w:val="28"/>
          <w:lang w:bidi="he-IL"/>
        </w:rPr>
        <w:t xml:space="preserve">D </w:t>
      </w:r>
      <w:r w:rsidRPr="00D34B78">
        <w:rPr>
          <w:sz w:val="28"/>
          <w:szCs w:val="28"/>
          <w:lang w:bidi="he-IL"/>
        </w:rPr>
        <w:t xml:space="preserve">под действием постоянной нагрузки </w:t>
      </w:r>
      <w:r w:rsidRPr="00D34B78">
        <w:rPr>
          <w:i/>
          <w:iCs/>
          <w:sz w:val="28"/>
          <w:szCs w:val="28"/>
          <w:lang w:bidi="he-IL"/>
        </w:rPr>
        <w:t xml:space="preserve">Р </w:t>
      </w:r>
      <w:r w:rsidRPr="00D34B78">
        <w:rPr>
          <w:sz w:val="28"/>
          <w:szCs w:val="28"/>
          <w:lang w:bidi="he-IL"/>
        </w:rPr>
        <w:t xml:space="preserve">и измерении диаметра отпечатка </w:t>
      </w:r>
      <w:r w:rsidRPr="00D34B78">
        <w:rPr>
          <w:i/>
          <w:iCs/>
          <w:sz w:val="28"/>
          <w:szCs w:val="28"/>
          <w:lang w:bidi="he-IL"/>
        </w:rPr>
        <w:t xml:space="preserve">d. </w:t>
      </w:r>
      <w:r w:rsidRPr="00D34B78">
        <w:rPr>
          <w:sz w:val="28"/>
          <w:szCs w:val="28"/>
          <w:lang w:bidi="he-IL"/>
        </w:rPr>
        <w:t xml:space="preserve">Число твердости по Бринеллю НВ определяется величиной нагрузки </w:t>
      </w:r>
      <w:r w:rsidRPr="00D34B78">
        <w:rPr>
          <w:i/>
          <w:iCs/>
          <w:sz w:val="28"/>
          <w:szCs w:val="28"/>
          <w:lang w:bidi="he-IL"/>
        </w:rPr>
        <w:t>Р</w:t>
      </w:r>
      <w:r w:rsidRPr="00D34B78">
        <w:rPr>
          <w:iCs/>
          <w:sz w:val="28"/>
          <w:szCs w:val="28"/>
          <w:lang w:bidi="he-IL"/>
        </w:rPr>
        <w:t>,</w:t>
      </w:r>
      <w:r w:rsidRPr="00D34B78">
        <w:rPr>
          <w:i/>
          <w:iCs/>
          <w:sz w:val="28"/>
          <w:szCs w:val="28"/>
          <w:lang w:bidi="he-IL"/>
        </w:rPr>
        <w:t xml:space="preserve"> </w:t>
      </w:r>
      <w:r w:rsidRPr="00D34B78">
        <w:rPr>
          <w:sz w:val="28"/>
          <w:szCs w:val="28"/>
          <w:lang w:bidi="he-IL"/>
        </w:rPr>
        <w:t xml:space="preserve">деленной на сферическую поверхность отпечатка. Чем меньше диаметр отпечатка, тем выше твердость металла. На практике твердость определяют не по формулам, а по специальным </w:t>
      </w:r>
      <w:r w:rsidRPr="00D34B78">
        <w:rPr>
          <w:sz w:val="28"/>
          <w:szCs w:val="28"/>
          <w:lang w:bidi="he-IL"/>
        </w:rPr>
        <w:br/>
        <w:t>таблицам</w:t>
      </w:r>
      <w:r>
        <w:rPr>
          <w:sz w:val="28"/>
          <w:szCs w:val="28"/>
          <w:lang w:bidi="he-IL"/>
        </w:rPr>
        <w:t>,</w:t>
      </w:r>
      <w:r w:rsidRPr="00D34B78">
        <w:rPr>
          <w:sz w:val="28"/>
          <w:szCs w:val="28"/>
          <w:lang w:bidi="he-IL"/>
        </w:rPr>
        <w:t xml:space="preserve"> исходя из диаметра отпечатка </w:t>
      </w:r>
      <w:r w:rsidRPr="00D34B78">
        <w:rPr>
          <w:i/>
          <w:iCs/>
          <w:sz w:val="28"/>
          <w:szCs w:val="28"/>
          <w:lang w:bidi="he-IL"/>
        </w:rPr>
        <w:t xml:space="preserve">d. </w:t>
      </w:r>
      <w:r w:rsidRPr="00D34B78">
        <w:rPr>
          <w:sz w:val="28"/>
          <w:szCs w:val="28"/>
          <w:lang w:bidi="he-IL"/>
        </w:rPr>
        <w:t xml:space="preserve">Из опасения возможной </w:t>
      </w:r>
      <w:r w:rsidRPr="00D34B78">
        <w:rPr>
          <w:sz w:val="28"/>
          <w:szCs w:val="28"/>
          <w:lang w:bidi="he-IL"/>
        </w:rPr>
        <w:br/>
        <w:t xml:space="preserve">деформации шарика метод Бринелля не рекомендуется применять для материала с твердостью более 450 НВ. </w:t>
      </w:r>
    </w:p>
    <w:p w:rsidR="004A620C" w:rsidRPr="00D34B78" w:rsidRDefault="004A620C" w:rsidP="004A620C">
      <w:pPr>
        <w:pStyle w:val="af4"/>
        <w:spacing w:line="276" w:lineRule="auto"/>
        <w:ind w:left="14" w:right="139" w:firstLine="553"/>
        <w:jc w:val="both"/>
        <w:rPr>
          <w:sz w:val="28"/>
          <w:szCs w:val="28"/>
          <w:lang w:bidi="he-IL"/>
        </w:rPr>
      </w:pPr>
      <w:r w:rsidRPr="00D34B78">
        <w:rPr>
          <w:sz w:val="28"/>
          <w:szCs w:val="28"/>
          <w:lang w:bidi="he-IL"/>
        </w:rPr>
        <w:t xml:space="preserve">Временное сопротивление и число твердости по Бринеллю связаны между собой: для стали </w:t>
      </w:r>
      <w:r w:rsidRPr="00D34B78">
        <w:rPr>
          <w:sz w:val="28"/>
          <w:szCs w:val="28"/>
          <w:lang w:bidi="he-IL"/>
        </w:rPr>
        <w:sym w:font="Symbol" w:char="F073"/>
      </w:r>
      <w:r w:rsidRPr="00D34B78">
        <w:rPr>
          <w:sz w:val="28"/>
          <w:szCs w:val="28"/>
          <w:vertAlign w:val="subscript"/>
          <w:lang w:bidi="he-IL"/>
        </w:rPr>
        <w:t>в</w:t>
      </w:r>
      <w:r w:rsidRPr="00D34B78">
        <w:rPr>
          <w:sz w:val="28"/>
          <w:szCs w:val="28"/>
          <w:lang w:bidi="he-IL"/>
        </w:rPr>
        <w:t xml:space="preserve"> </w:t>
      </w:r>
      <w:r w:rsidRPr="00D34B78">
        <w:rPr>
          <w:w w:val="73"/>
          <w:sz w:val="28"/>
          <w:szCs w:val="28"/>
          <w:lang w:bidi="he-IL"/>
        </w:rPr>
        <w:t xml:space="preserve">= </w:t>
      </w:r>
      <w:r w:rsidRPr="00D34B78">
        <w:rPr>
          <w:sz w:val="28"/>
          <w:szCs w:val="28"/>
          <w:lang w:bidi="he-IL"/>
        </w:rPr>
        <w:t>0,34</w:t>
      </w:r>
      <w:r w:rsidRPr="00D34B78">
        <w:rPr>
          <w:sz w:val="28"/>
          <w:szCs w:val="28"/>
          <w:lang w:bidi="he-IL"/>
        </w:rPr>
        <w:sym w:font="Symbol" w:char="F0D7"/>
      </w:r>
      <w:r w:rsidRPr="00D34B78">
        <w:rPr>
          <w:sz w:val="28"/>
          <w:szCs w:val="28"/>
          <w:lang w:bidi="he-IL"/>
        </w:rPr>
        <w:t xml:space="preserve">НВ, для медных сплавов </w:t>
      </w:r>
      <w:r w:rsidRPr="00D34B78">
        <w:rPr>
          <w:sz w:val="28"/>
          <w:szCs w:val="28"/>
          <w:lang w:bidi="he-IL"/>
        </w:rPr>
        <w:sym w:font="Symbol" w:char="F073"/>
      </w:r>
      <w:r w:rsidRPr="00D34B78">
        <w:rPr>
          <w:sz w:val="28"/>
          <w:szCs w:val="28"/>
          <w:vertAlign w:val="subscript"/>
          <w:lang w:bidi="he-IL"/>
        </w:rPr>
        <w:t>в</w:t>
      </w:r>
      <w:r w:rsidRPr="00D34B78">
        <w:rPr>
          <w:w w:val="73"/>
          <w:sz w:val="28"/>
          <w:szCs w:val="28"/>
          <w:lang w:bidi="he-IL"/>
        </w:rPr>
        <w:t xml:space="preserve"> = </w:t>
      </w:r>
      <w:r w:rsidRPr="00D34B78">
        <w:rPr>
          <w:sz w:val="28"/>
          <w:szCs w:val="28"/>
          <w:lang w:bidi="he-IL"/>
        </w:rPr>
        <w:t>0,45</w:t>
      </w:r>
      <w:r w:rsidRPr="00D34B78">
        <w:rPr>
          <w:sz w:val="28"/>
          <w:szCs w:val="28"/>
          <w:lang w:bidi="he-IL"/>
        </w:rPr>
        <w:sym w:font="Symbol" w:char="F0D7"/>
      </w:r>
      <w:r w:rsidRPr="00D34B78">
        <w:rPr>
          <w:sz w:val="28"/>
          <w:szCs w:val="28"/>
          <w:lang w:bidi="he-IL"/>
        </w:rPr>
        <w:t xml:space="preserve">НВ, для алюминиевых сплавов </w:t>
      </w:r>
      <w:r w:rsidRPr="00D34B78">
        <w:rPr>
          <w:sz w:val="28"/>
          <w:szCs w:val="28"/>
          <w:lang w:bidi="he-IL"/>
        </w:rPr>
        <w:sym w:font="Symbol" w:char="F073"/>
      </w:r>
      <w:r w:rsidRPr="00D34B78">
        <w:rPr>
          <w:sz w:val="28"/>
          <w:szCs w:val="28"/>
          <w:vertAlign w:val="subscript"/>
          <w:lang w:bidi="he-IL"/>
        </w:rPr>
        <w:t>в</w:t>
      </w:r>
      <w:r w:rsidRPr="00D34B78">
        <w:rPr>
          <w:w w:val="131"/>
          <w:sz w:val="28"/>
          <w:szCs w:val="28"/>
          <w:lang w:bidi="he-IL"/>
        </w:rPr>
        <w:t xml:space="preserve"> </w:t>
      </w:r>
      <w:r w:rsidRPr="00D34B78">
        <w:rPr>
          <w:w w:val="73"/>
          <w:sz w:val="28"/>
          <w:szCs w:val="28"/>
          <w:lang w:bidi="he-IL"/>
        </w:rPr>
        <w:t xml:space="preserve">= </w:t>
      </w:r>
      <w:r w:rsidRPr="00D34B78">
        <w:rPr>
          <w:sz w:val="28"/>
          <w:szCs w:val="28"/>
          <w:lang w:bidi="he-IL"/>
        </w:rPr>
        <w:t>0,35</w:t>
      </w:r>
      <w:r w:rsidRPr="00D34B78">
        <w:rPr>
          <w:sz w:val="28"/>
          <w:szCs w:val="28"/>
          <w:lang w:bidi="he-IL"/>
        </w:rPr>
        <w:sym w:font="Symbol" w:char="F0D7"/>
      </w:r>
      <w:r w:rsidRPr="00D34B78">
        <w:rPr>
          <w:sz w:val="28"/>
          <w:szCs w:val="28"/>
          <w:lang w:bidi="he-IL"/>
        </w:rPr>
        <w:t xml:space="preserve">НВ. </w:t>
      </w:r>
    </w:p>
    <w:p w:rsidR="004A620C" w:rsidRPr="00D34B78" w:rsidRDefault="004A620C" w:rsidP="004A620C">
      <w:pPr>
        <w:pStyle w:val="af4"/>
        <w:spacing w:line="276" w:lineRule="auto"/>
        <w:ind w:left="4" w:right="67"/>
        <w:jc w:val="both"/>
        <w:rPr>
          <w:sz w:val="28"/>
          <w:szCs w:val="28"/>
          <w:lang w:bidi="he-IL"/>
        </w:rPr>
      </w:pPr>
      <w:r w:rsidRPr="00D34B78">
        <w:rPr>
          <w:sz w:val="28"/>
          <w:szCs w:val="28"/>
          <w:lang w:bidi="he-IL"/>
        </w:rPr>
        <w:t xml:space="preserve">При испытании по методу </w:t>
      </w:r>
      <w:proofErr w:type="spellStart"/>
      <w:r w:rsidRPr="00D34B78">
        <w:rPr>
          <w:sz w:val="28"/>
          <w:szCs w:val="28"/>
          <w:lang w:bidi="he-IL"/>
        </w:rPr>
        <w:t>Роквелла</w:t>
      </w:r>
      <w:proofErr w:type="spellEnd"/>
      <w:r w:rsidRPr="00D34B78">
        <w:rPr>
          <w:sz w:val="28"/>
          <w:szCs w:val="28"/>
          <w:lang w:bidi="he-IL"/>
        </w:rPr>
        <w:t xml:space="preserve"> (рис. 2, </w:t>
      </w:r>
      <w:r w:rsidRPr="00D34B78">
        <w:rPr>
          <w:i/>
          <w:iCs/>
          <w:sz w:val="28"/>
          <w:szCs w:val="28"/>
          <w:lang w:bidi="he-IL"/>
        </w:rPr>
        <w:t xml:space="preserve">б) </w:t>
      </w:r>
      <w:r w:rsidRPr="00D34B78">
        <w:rPr>
          <w:sz w:val="28"/>
          <w:szCs w:val="28"/>
          <w:lang w:bidi="he-IL"/>
        </w:rPr>
        <w:t xml:space="preserve">алмазный конус (для более мягких материалов маленький стальной шарик) вдавливают в металл двумя последовательными </w:t>
      </w:r>
      <w:proofErr w:type="spellStart"/>
      <w:r w:rsidRPr="00D34B78">
        <w:rPr>
          <w:sz w:val="28"/>
          <w:szCs w:val="28"/>
          <w:lang w:bidi="he-IL"/>
        </w:rPr>
        <w:t>нагружениями</w:t>
      </w:r>
      <w:proofErr w:type="spellEnd"/>
      <w:r w:rsidRPr="00D34B78">
        <w:rPr>
          <w:sz w:val="28"/>
          <w:szCs w:val="28"/>
          <w:lang w:bidi="he-IL"/>
        </w:rPr>
        <w:t xml:space="preserve">: предварительным </w:t>
      </w:r>
      <w:r w:rsidRPr="00D34B78">
        <w:rPr>
          <w:i/>
          <w:iCs/>
          <w:w w:val="90"/>
          <w:sz w:val="28"/>
          <w:szCs w:val="28"/>
          <w:lang w:bidi="he-IL"/>
        </w:rPr>
        <w:t>Р</w:t>
      </w:r>
      <w:r w:rsidRPr="00D34B78">
        <w:rPr>
          <w:i/>
          <w:iCs/>
          <w:w w:val="90"/>
          <w:sz w:val="28"/>
          <w:szCs w:val="28"/>
          <w:vertAlign w:val="subscript"/>
          <w:lang w:bidi="he-IL"/>
        </w:rPr>
        <w:t>О</w:t>
      </w:r>
      <w:r w:rsidRPr="00D34B78">
        <w:rPr>
          <w:i/>
          <w:iCs/>
          <w:w w:val="90"/>
          <w:sz w:val="28"/>
          <w:szCs w:val="28"/>
          <w:lang w:bidi="he-IL"/>
        </w:rPr>
        <w:t xml:space="preserve"> </w:t>
      </w:r>
      <w:r w:rsidRPr="00D34B78">
        <w:rPr>
          <w:w w:val="73"/>
          <w:sz w:val="28"/>
          <w:szCs w:val="28"/>
          <w:lang w:bidi="he-IL"/>
        </w:rPr>
        <w:t xml:space="preserve">= </w:t>
      </w:r>
      <w:r w:rsidRPr="00D34B78">
        <w:rPr>
          <w:sz w:val="28"/>
          <w:szCs w:val="28"/>
          <w:lang w:bidi="he-IL"/>
        </w:rPr>
        <w:t xml:space="preserve">100 Н и основным </w:t>
      </w:r>
      <w:r w:rsidRPr="00D34B78">
        <w:rPr>
          <w:i/>
          <w:iCs/>
          <w:w w:val="90"/>
          <w:sz w:val="28"/>
          <w:szCs w:val="28"/>
          <w:lang w:bidi="he-IL"/>
        </w:rPr>
        <w:t>Р.</w:t>
      </w:r>
      <w:r w:rsidRPr="00D34B78">
        <w:rPr>
          <w:sz w:val="28"/>
          <w:szCs w:val="28"/>
          <w:lang w:bidi="he-IL"/>
        </w:rPr>
        <w:t xml:space="preserve"> Имеются три шкалы. При испытании алмазным конусом и нагрузке </w:t>
      </w:r>
      <w:r w:rsidRPr="00D34B78">
        <w:rPr>
          <w:i/>
          <w:iCs/>
          <w:w w:val="90"/>
          <w:sz w:val="28"/>
          <w:szCs w:val="28"/>
          <w:lang w:bidi="he-IL"/>
        </w:rPr>
        <w:t xml:space="preserve">Р </w:t>
      </w:r>
      <w:r w:rsidRPr="00D34B78">
        <w:rPr>
          <w:w w:val="73"/>
          <w:sz w:val="28"/>
          <w:szCs w:val="28"/>
          <w:lang w:bidi="he-IL"/>
        </w:rPr>
        <w:t xml:space="preserve">= </w:t>
      </w:r>
      <w:r w:rsidRPr="00D34B78">
        <w:rPr>
          <w:sz w:val="28"/>
          <w:szCs w:val="28"/>
          <w:lang w:bidi="he-IL"/>
        </w:rPr>
        <w:t xml:space="preserve">1 400 </w:t>
      </w:r>
      <w:proofErr w:type="gramStart"/>
      <w:r w:rsidRPr="00D34B78">
        <w:rPr>
          <w:sz w:val="28"/>
          <w:szCs w:val="28"/>
          <w:lang w:bidi="he-IL"/>
        </w:rPr>
        <w:t>Н  -</w:t>
      </w:r>
      <w:proofErr w:type="gramEnd"/>
      <w:r w:rsidRPr="00D34B78">
        <w:rPr>
          <w:sz w:val="28"/>
          <w:szCs w:val="28"/>
          <w:lang w:bidi="he-IL"/>
        </w:rPr>
        <w:t xml:space="preserve"> шкала С, твердость обозначается HRC, то же при </w:t>
      </w:r>
      <w:r w:rsidRPr="00D34B78">
        <w:rPr>
          <w:i/>
          <w:iCs/>
          <w:w w:val="88"/>
          <w:sz w:val="28"/>
          <w:szCs w:val="28"/>
          <w:lang w:bidi="he-IL"/>
        </w:rPr>
        <w:t xml:space="preserve">Р = </w:t>
      </w:r>
      <w:r w:rsidRPr="00D34B78">
        <w:rPr>
          <w:sz w:val="28"/>
          <w:szCs w:val="28"/>
          <w:lang w:bidi="he-IL"/>
        </w:rPr>
        <w:t xml:space="preserve">500 Н - шкала А (HRA), а при испытании стальным шариком и </w:t>
      </w:r>
      <w:r w:rsidRPr="00D34B78">
        <w:rPr>
          <w:i/>
          <w:iCs/>
          <w:w w:val="90"/>
          <w:sz w:val="28"/>
          <w:szCs w:val="28"/>
          <w:lang w:bidi="he-IL"/>
        </w:rPr>
        <w:t xml:space="preserve">Р </w:t>
      </w:r>
      <w:r w:rsidRPr="00D34B78">
        <w:rPr>
          <w:w w:val="73"/>
          <w:sz w:val="28"/>
          <w:szCs w:val="28"/>
          <w:lang w:bidi="he-IL"/>
        </w:rPr>
        <w:t xml:space="preserve">= </w:t>
      </w:r>
      <w:r w:rsidRPr="00D34B78">
        <w:rPr>
          <w:sz w:val="28"/>
          <w:szCs w:val="28"/>
          <w:lang w:bidi="he-IL"/>
        </w:rPr>
        <w:t xml:space="preserve">900 Н - шкала В (HRB). Единица твердости по </w:t>
      </w:r>
      <w:proofErr w:type="spellStart"/>
      <w:r w:rsidRPr="00D34B78">
        <w:rPr>
          <w:sz w:val="28"/>
          <w:szCs w:val="28"/>
          <w:lang w:bidi="he-IL"/>
        </w:rPr>
        <w:t>Роквеллу</w:t>
      </w:r>
      <w:proofErr w:type="spellEnd"/>
      <w:r w:rsidRPr="00D34B78">
        <w:rPr>
          <w:sz w:val="28"/>
          <w:szCs w:val="28"/>
          <w:lang w:bidi="he-IL"/>
        </w:rPr>
        <w:t xml:space="preserve"> - безразмерная величина, соответствующая осевому перемещению индикатора на 0,002 мм. По шкале С определяют значения твердости более твердых материалов, чем методом Бринелля (твердость более 450 НВ). </w:t>
      </w:r>
    </w:p>
    <w:p w:rsidR="004A620C" w:rsidRPr="00315B35" w:rsidRDefault="004A620C" w:rsidP="004A620C">
      <w:pPr>
        <w:pStyle w:val="af4"/>
        <w:spacing w:before="19" w:line="276" w:lineRule="auto"/>
        <w:ind w:left="4" w:right="72" w:firstLine="563"/>
        <w:jc w:val="both"/>
        <w:rPr>
          <w:sz w:val="28"/>
          <w:szCs w:val="28"/>
          <w:lang w:bidi="he-IL"/>
        </w:rPr>
      </w:pPr>
      <w:r w:rsidRPr="00315B35">
        <w:rPr>
          <w:sz w:val="28"/>
          <w:szCs w:val="28"/>
          <w:lang w:bidi="he-IL"/>
        </w:rPr>
        <w:t xml:space="preserve">Твердость по </w:t>
      </w:r>
      <w:proofErr w:type="spellStart"/>
      <w:r w:rsidRPr="00315B35">
        <w:rPr>
          <w:sz w:val="28"/>
          <w:szCs w:val="28"/>
          <w:lang w:bidi="he-IL"/>
        </w:rPr>
        <w:t>Виккерсу</w:t>
      </w:r>
      <w:proofErr w:type="spellEnd"/>
      <w:r w:rsidRPr="00315B35">
        <w:rPr>
          <w:sz w:val="28"/>
          <w:szCs w:val="28"/>
          <w:lang w:bidi="he-IL"/>
        </w:rPr>
        <w:t xml:space="preserve"> (рис. 2, </w:t>
      </w:r>
      <w:r w:rsidRPr="00315B35">
        <w:rPr>
          <w:i/>
          <w:iCs/>
          <w:sz w:val="28"/>
          <w:szCs w:val="28"/>
          <w:lang w:bidi="he-IL"/>
        </w:rPr>
        <w:t xml:space="preserve">в) </w:t>
      </w:r>
      <w:r w:rsidRPr="00315B35">
        <w:rPr>
          <w:sz w:val="28"/>
          <w:szCs w:val="28"/>
          <w:lang w:bidi="he-IL"/>
        </w:rPr>
        <w:t xml:space="preserve">определяют путем вдавливания правильной четырехгранной пирамиды под действием нагрузки </w:t>
      </w:r>
      <w:r w:rsidRPr="00315B35">
        <w:rPr>
          <w:i/>
          <w:sz w:val="28"/>
          <w:szCs w:val="28"/>
          <w:lang w:bidi="he-IL"/>
        </w:rPr>
        <w:t>Р</w:t>
      </w:r>
      <w:r w:rsidRPr="00315B35">
        <w:rPr>
          <w:sz w:val="28"/>
          <w:szCs w:val="28"/>
          <w:lang w:bidi="he-IL"/>
        </w:rPr>
        <w:t xml:space="preserve"> и измерения диагонали отпечатка </w:t>
      </w:r>
      <w:r w:rsidRPr="00315B35">
        <w:rPr>
          <w:i/>
          <w:sz w:val="28"/>
          <w:szCs w:val="28"/>
          <w:lang w:val="en-US" w:bidi="he-IL"/>
        </w:rPr>
        <w:t>d</w:t>
      </w:r>
      <w:r w:rsidRPr="00315B35">
        <w:rPr>
          <w:sz w:val="28"/>
          <w:szCs w:val="28"/>
          <w:lang w:bidi="he-IL"/>
        </w:rPr>
        <w:t xml:space="preserve">. Нагрузка меняется от 10 до 1000 Н. Чем тоньше материал, тем меньше должна быть прилагаемая нагрузка. Число твердости по </w:t>
      </w:r>
      <w:proofErr w:type="spellStart"/>
      <w:r w:rsidRPr="00315B35">
        <w:rPr>
          <w:sz w:val="28"/>
          <w:szCs w:val="28"/>
          <w:lang w:bidi="he-IL"/>
        </w:rPr>
        <w:t>Виккерсу</w:t>
      </w:r>
      <w:proofErr w:type="spellEnd"/>
      <w:r w:rsidRPr="00315B35">
        <w:rPr>
          <w:sz w:val="28"/>
          <w:szCs w:val="28"/>
          <w:lang w:bidi="he-IL"/>
        </w:rPr>
        <w:t xml:space="preserve"> Н</w:t>
      </w:r>
      <w:r w:rsidRPr="00315B35">
        <w:rPr>
          <w:sz w:val="28"/>
          <w:szCs w:val="28"/>
          <w:lang w:val="en-US" w:bidi="he-IL"/>
        </w:rPr>
        <w:t>V</w:t>
      </w:r>
      <w:r w:rsidRPr="00315B35">
        <w:rPr>
          <w:sz w:val="28"/>
          <w:szCs w:val="28"/>
          <w:lang w:bidi="he-IL"/>
        </w:rPr>
        <w:t xml:space="preserve"> определяют с помощью специальных таблиц по величине диагонали отпечатка. </w:t>
      </w:r>
    </w:p>
    <w:p w:rsidR="00E038A6" w:rsidRDefault="004A620C" w:rsidP="004A620C">
      <w:pPr>
        <w:ind w:firstLine="567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4A620C">
        <w:rPr>
          <w:rFonts w:ascii="Times New Roman" w:hAnsi="Times New Roman" w:cs="Times New Roman"/>
          <w:sz w:val="28"/>
          <w:szCs w:val="28"/>
          <w:lang w:bidi="he-IL"/>
        </w:rPr>
        <w:t xml:space="preserve">В некоторых случаях определяют </w:t>
      </w:r>
      <w:proofErr w:type="spellStart"/>
      <w:r w:rsidRPr="004A620C">
        <w:rPr>
          <w:rFonts w:ascii="Times New Roman" w:hAnsi="Times New Roman" w:cs="Times New Roman"/>
          <w:sz w:val="28"/>
          <w:szCs w:val="28"/>
          <w:lang w:bidi="he-IL"/>
        </w:rPr>
        <w:t>микротвердость</w:t>
      </w:r>
      <w:proofErr w:type="spellEnd"/>
      <w:r w:rsidRPr="004A620C">
        <w:rPr>
          <w:rFonts w:ascii="Times New Roman" w:hAnsi="Times New Roman" w:cs="Times New Roman"/>
          <w:sz w:val="28"/>
          <w:szCs w:val="28"/>
          <w:lang w:bidi="he-IL"/>
        </w:rPr>
        <w:t xml:space="preserve"> отдельных участков металла. Этот метод используют для измерения твердости отдельных зерен или очень тонких слоев.</w:t>
      </w:r>
    </w:p>
    <w:p w:rsidR="00BA4C8A" w:rsidRDefault="00BA4C8A" w:rsidP="004A620C">
      <w:pPr>
        <w:ind w:firstLine="567"/>
        <w:jc w:val="both"/>
        <w:rPr>
          <w:rFonts w:ascii="Times New Roman" w:hAnsi="Times New Roman" w:cs="Times New Roman"/>
          <w:sz w:val="28"/>
          <w:szCs w:val="28"/>
          <w:lang w:bidi="he-IL"/>
        </w:rPr>
      </w:pPr>
    </w:p>
    <w:p w:rsidR="00BA4C8A" w:rsidRPr="00BA4C8A" w:rsidRDefault="00BA4C8A" w:rsidP="00BA4C8A">
      <w:pPr>
        <w:tabs>
          <w:tab w:val="left" w:pos="751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Практическая</w:t>
      </w:r>
      <w:r w:rsidRPr="00BA4C8A">
        <w:rPr>
          <w:rFonts w:ascii="Times New Roman" w:hAnsi="Times New Roman"/>
          <w:b/>
          <w:sz w:val="28"/>
          <w:szCs w:val="28"/>
        </w:rPr>
        <w:t xml:space="preserve"> работа №2</w:t>
      </w:r>
    </w:p>
    <w:p w:rsidR="00BA4C8A" w:rsidRPr="00BA4C8A" w:rsidRDefault="00BA4C8A" w:rsidP="00BA4C8A">
      <w:pPr>
        <w:spacing w:after="0" w:line="276" w:lineRule="auto"/>
        <w:ind w:firstLine="851"/>
        <w:jc w:val="both"/>
        <w:rPr>
          <w:sz w:val="28"/>
          <w:szCs w:val="28"/>
        </w:rPr>
      </w:pPr>
      <w:r w:rsidRPr="00BA4C8A">
        <w:rPr>
          <w:rFonts w:ascii="Times New Roman" w:hAnsi="Times New Roman"/>
          <w:bCs/>
          <w:i/>
          <w:sz w:val="28"/>
          <w:szCs w:val="28"/>
        </w:rPr>
        <w:t>Тема:</w:t>
      </w:r>
      <w:r w:rsidRPr="00BA4C8A">
        <w:rPr>
          <w:rFonts w:ascii="Times New Roman" w:hAnsi="Times New Roman"/>
          <w:bCs/>
          <w:sz w:val="28"/>
          <w:szCs w:val="28"/>
        </w:rPr>
        <w:t xml:space="preserve"> Изучение диаграммы состояния системы железо-цементит.</w:t>
      </w:r>
    </w:p>
    <w:p w:rsidR="00BA4C8A" w:rsidRPr="00BA4C8A" w:rsidRDefault="00BA4C8A" w:rsidP="00BA4C8A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4C8A">
        <w:rPr>
          <w:rFonts w:ascii="Times New Roman" w:hAnsi="Times New Roman"/>
          <w:i/>
          <w:sz w:val="28"/>
          <w:szCs w:val="28"/>
        </w:rPr>
        <w:t>Цель:</w:t>
      </w:r>
      <w:r w:rsidRPr="00BA4C8A">
        <w:rPr>
          <w:rFonts w:ascii="Times New Roman" w:hAnsi="Times New Roman"/>
          <w:sz w:val="28"/>
          <w:szCs w:val="28"/>
        </w:rPr>
        <w:t xml:space="preserve"> изучение</w:t>
      </w:r>
      <w:r w:rsidRPr="00BA4C8A">
        <w:rPr>
          <w:rFonts w:ascii="Times New Roman" w:hAnsi="Times New Roman"/>
          <w:b/>
          <w:sz w:val="28"/>
          <w:szCs w:val="28"/>
        </w:rPr>
        <w:t xml:space="preserve"> </w:t>
      </w:r>
      <w:r w:rsidRPr="00BA4C8A">
        <w:rPr>
          <w:rFonts w:ascii="Times New Roman" w:hAnsi="Times New Roman"/>
          <w:sz w:val="28"/>
          <w:szCs w:val="28"/>
        </w:rPr>
        <w:t xml:space="preserve">диаграммы состояния системы железо-цементит. </w:t>
      </w:r>
    </w:p>
    <w:p w:rsidR="00BA4C8A" w:rsidRPr="00BA4C8A" w:rsidRDefault="00BA4C8A" w:rsidP="00BA4C8A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4C8A">
        <w:rPr>
          <w:rFonts w:ascii="Times New Roman" w:hAnsi="Times New Roman"/>
          <w:i/>
          <w:sz w:val="28"/>
          <w:szCs w:val="28"/>
        </w:rPr>
        <w:t>Оборудование:</w:t>
      </w:r>
      <w:r w:rsidRPr="00BA4C8A">
        <w:rPr>
          <w:rFonts w:ascii="Times New Roman" w:hAnsi="Times New Roman"/>
          <w:sz w:val="28"/>
          <w:szCs w:val="28"/>
        </w:rPr>
        <w:t xml:space="preserve"> рисунок «Диаграмма состояния системы железо-цементит».</w:t>
      </w:r>
    </w:p>
    <w:p w:rsidR="00BA4C8A" w:rsidRPr="00BA4C8A" w:rsidRDefault="00BA4C8A" w:rsidP="00BA4C8A">
      <w:pPr>
        <w:spacing w:after="0"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A4C8A">
        <w:rPr>
          <w:rFonts w:ascii="Times New Roman" w:hAnsi="Times New Roman"/>
          <w:i/>
          <w:sz w:val="28"/>
          <w:szCs w:val="28"/>
        </w:rPr>
        <w:t>Литература:</w:t>
      </w:r>
      <w:r w:rsidRPr="00BA4C8A">
        <w:rPr>
          <w:rFonts w:ascii="Times New Roman" w:hAnsi="Times New Roman"/>
          <w:sz w:val="28"/>
          <w:szCs w:val="28"/>
        </w:rPr>
        <w:t xml:space="preserve"> Солнцев Ю.П. Материаловедение. – М.: Издательский центр «Академия», 2013.</w:t>
      </w:r>
    </w:p>
    <w:p w:rsidR="00BA4C8A" w:rsidRPr="00BA4C8A" w:rsidRDefault="00BA4C8A" w:rsidP="00BA4C8A">
      <w:pPr>
        <w:ind w:left="360"/>
        <w:jc w:val="center"/>
        <w:rPr>
          <w:rFonts w:ascii="Times New Roman" w:eastAsia="Times New Roman" w:hAnsi="Times New Roman"/>
          <w:i/>
          <w:sz w:val="28"/>
        </w:rPr>
      </w:pPr>
      <w:r w:rsidRPr="00BA4C8A">
        <w:rPr>
          <w:rFonts w:ascii="Times New Roman" w:eastAsia="Times New Roman" w:hAnsi="Times New Roman"/>
          <w:i/>
          <w:sz w:val="28"/>
        </w:rPr>
        <w:t>Порядок выполнения работы</w:t>
      </w:r>
    </w:p>
    <w:p w:rsidR="00BA4C8A" w:rsidRPr="00BA4C8A" w:rsidRDefault="00BA4C8A" w:rsidP="00BA4C8A">
      <w:pPr>
        <w:spacing w:after="0" w:line="276" w:lineRule="auto"/>
        <w:rPr>
          <w:rFonts w:ascii="Times New Roman" w:eastAsia="Times New Roman" w:hAnsi="Times New Roman"/>
          <w:sz w:val="28"/>
        </w:rPr>
      </w:pPr>
      <w:r w:rsidRPr="00BA4C8A">
        <w:rPr>
          <w:rFonts w:ascii="Times New Roman" w:eastAsia="Times New Roman" w:hAnsi="Times New Roman"/>
          <w:sz w:val="28"/>
        </w:rPr>
        <w:t>1.Ознакомьтесь с краткими теоретическими сведениями.</w:t>
      </w:r>
    </w:p>
    <w:p w:rsidR="00BA4C8A" w:rsidRPr="00BA4C8A" w:rsidRDefault="00BA4C8A" w:rsidP="00BA4C8A">
      <w:pPr>
        <w:spacing w:after="0" w:line="276" w:lineRule="auto"/>
        <w:rPr>
          <w:rFonts w:ascii="Times New Roman" w:eastAsia="Times New Roman" w:hAnsi="Times New Roman"/>
          <w:sz w:val="28"/>
        </w:rPr>
      </w:pPr>
      <w:r w:rsidRPr="00BA4C8A">
        <w:rPr>
          <w:rFonts w:ascii="Times New Roman" w:eastAsia="Times New Roman" w:hAnsi="Times New Roman"/>
          <w:sz w:val="28"/>
        </w:rPr>
        <w:t>2.</w:t>
      </w:r>
      <w:r w:rsidRPr="00BA4C8A">
        <w:rPr>
          <w:rFonts w:ascii="Times New Roman" w:hAnsi="Times New Roman"/>
          <w:sz w:val="28"/>
          <w:szCs w:val="28"/>
        </w:rPr>
        <w:t xml:space="preserve"> Начертите диаграмму состояния системы железо-цементит.</w:t>
      </w:r>
    </w:p>
    <w:p w:rsidR="00BA4C8A" w:rsidRPr="00BA4C8A" w:rsidRDefault="00BA4C8A" w:rsidP="00BA4C8A">
      <w:pPr>
        <w:tabs>
          <w:tab w:val="left" w:pos="284"/>
        </w:tabs>
        <w:spacing w:after="0" w:line="276" w:lineRule="auto"/>
        <w:rPr>
          <w:rFonts w:ascii="Times New Roman" w:hAnsi="Times New Roman"/>
          <w:sz w:val="28"/>
          <w:szCs w:val="28"/>
        </w:rPr>
      </w:pPr>
      <w:r w:rsidRPr="00BA4C8A">
        <w:rPr>
          <w:rFonts w:ascii="Times New Roman" w:hAnsi="Times New Roman"/>
          <w:sz w:val="28"/>
          <w:szCs w:val="28"/>
        </w:rPr>
        <w:t>3.Дайте определения: ферриту, аустениту, цементиту, ледебуриту, перлиту.</w:t>
      </w:r>
    </w:p>
    <w:p w:rsidR="00BA4C8A" w:rsidRPr="00BA4C8A" w:rsidRDefault="00BA4C8A" w:rsidP="00BA4C8A">
      <w:pPr>
        <w:tabs>
          <w:tab w:val="left" w:pos="284"/>
        </w:tabs>
        <w:spacing w:after="0" w:line="276" w:lineRule="auto"/>
        <w:rPr>
          <w:rFonts w:ascii="Times New Roman" w:hAnsi="Times New Roman"/>
          <w:sz w:val="28"/>
          <w:szCs w:val="28"/>
        </w:rPr>
      </w:pPr>
      <w:r w:rsidRPr="00BA4C8A">
        <w:rPr>
          <w:rFonts w:ascii="Times New Roman" w:hAnsi="Times New Roman"/>
          <w:sz w:val="28"/>
          <w:szCs w:val="28"/>
        </w:rPr>
        <w:t>4.Охарактеризуйте линии и точки диаграммы.</w:t>
      </w:r>
    </w:p>
    <w:p w:rsidR="00BA4C8A" w:rsidRPr="00BA4C8A" w:rsidRDefault="00BA4C8A" w:rsidP="00BA4C8A">
      <w:pPr>
        <w:tabs>
          <w:tab w:val="left" w:pos="284"/>
        </w:tabs>
        <w:spacing w:after="0" w:line="276" w:lineRule="auto"/>
        <w:rPr>
          <w:rFonts w:ascii="Times New Roman" w:eastAsia="Times New Roman" w:hAnsi="Times New Roman"/>
          <w:sz w:val="28"/>
        </w:rPr>
      </w:pPr>
      <w:r w:rsidRPr="00BA4C8A">
        <w:rPr>
          <w:rFonts w:ascii="Times New Roman" w:eastAsia="Times New Roman" w:hAnsi="Times New Roman"/>
          <w:sz w:val="28"/>
        </w:rPr>
        <w:t>5.Ответьте на контрольные вопросы:</w:t>
      </w:r>
    </w:p>
    <w:p w:rsidR="00BA4C8A" w:rsidRPr="00BA4C8A" w:rsidRDefault="00BA4C8A" w:rsidP="00BA4C8A">
      <w:pPr>
        <w:numPr>
          <w:ilvl w:val="0"/>
          <w:numId w:val="31"/>
        </w:numPr>
        <w:tabs>
          <w:tab w:val="left" w:pos="0"/>
        </w:tabs>
        <w:spacing w:after="0"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BA4C8A">
        <w:rPr>
          <w:rFonts w:ascii="Times New Roman" w:hAnsi="Times New Roman"/>
          <w:sz w:val="28"/>
          <w:szCs w:val="28"/>
        </w:rPr>
        <w:t>Значение диаграммы железо-углерод.</w:t>
      </w:r>
    </w:p>
    <w:p w:rsidR="00BA4C8A" w:rsidRPr="00BA4C8A" w:rsidRDefault="00BA4C8A" w:rsidP="00BA4C8A">
      <w:pPr>
        <w:numPr>
          <w:ilvl w:val="0"/>
          <w:numId w:val="31"/>
        </w:numPr>
        <w:tabs>
          <w:tab w:val="left" w:pos="0"/>
        </w:tabs>
        <w:spacing w:after="0"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BA4C8A">
        <w:rPr>
          <w:rFonts w:ascii="Times New Roman" w:hAnsi="Times New Roman"/>
          <w:sz w:val="28"/>
          <w:szCs w:val="28"/>
        </w:rPr>
        <w:t>Сколько существует диаграмм состояния сплавов железо-углерод? Назовите их.</w:t>
      </w:r>
    </w:p>
    <w:p w:rsidR="00BA4C8A" w:rsidRPr="00BA4C8A" w:rsidRDefault="00BA4C8A" w:rsidP="00BA4C8A">
      <w:pPr>
        <w:numPr>
          <w:ilvl w:val="0"/>
          <w:numId w:val="31"/>
        </w:numPr>
        <w:tabs>
          <w:tab w:val="left" w:pos="0"/>
        </w:tabs>
        <w:spacing w:after="0" w:line="276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BA4C8A">
        <w:rPr>
          <w:rFonts w:ascii="Times New Roman" w:hAnsi="Times New Roman"/>
          <w:sz w:val="28"/>
          <w:szCs w:val="28"/>
        </w:rPr>
        <w:t>Где на диаграмме находятся стали?</w:t>
      </w:r>
    </w:p>
    <w:p w:rsidR="00BA4C8A" w:rsidRPr="00BA4C8A" w:rsidRDefault="00BA4C8A" w:rsidP="00BA4C8A">
      <w:pPr>
        <w:tabs>
          <w:tab w:val="left" w:pos="284"/>
        </w:tabs>
        <w:spacing w:line="276" w:lineRule="auto"/>
        <w:rPr>
          <w:rFonts w:ascii="Times New Roman" w:hAnsi="Times New Roman"/>
          <w:sz w:val="28"/>
          <w:szCs w:val="28"/>
        </w:rPr>
      </w:pPr>
      <w:r w:rsidRPr="00BA4C8A">
        <w:rPr>
          <w:rFonts w:ascii="Times New Roman" w:eastAsia="Times New Roman" w:hAnsi="Times New Roman"/>
          <w:sz w:val="28"/>
        </w:rPr>
        <w:t>6.</w:t>
      </w:r>
      <w:r w:rsidRPr="00BA4C8A">
        <w:rPr>
          <w:rFonts w:ascii="Times New Roman" w:hAnsi="Times New Roman"/>
          <w:sz w:val="28"/>
          <w:szCs w:val="28"/>
        </w:rPr>
        <w:t>Сделайте вывод по работе.</w:t>
      </w:r>
    </w:p>
    <w:p w:rsidR="00BA4C8A" w:rsidRPr="00BA4C8A" w:rsidRDefault="00BA4C8A" w:rsidP="00BA4C8A">
      <w:pPr>
        <w:jc w:val="center"/>
        <w:rPr>
          <w:rFonts w:ascii="Times New Roman" w:eastAsia="Times New Roman" w:hAnsi="Times New Roman"/>
          <w:i/>
          <w:sz w:val="28"/>
        </w:rPr>
      </w:pPr>
      <w:r w:rsidRPr="00BA4C8A">
        <w:rPr>
          <w:rFonts w:ascii="Times New Roman" w:eastAsia="Times New Roman" w:hAnsi="Times New Roman"/>
          <w:i/>
          <w:sz w:val="28"/>
        </w:rPr>
        <w:t>Содержание отчета</w:t>
      </w:r>
    </w:p>
    <w:p w:rsidR="00BA4C8A" w:rsidRPr="00BA4C8A" w:rsidRDefault="00BA4C8A" w:rsidP="00BA4C8A">
      <w:pPr>
        <w:spacing w:after="0" w:line="276" w:lineRule="auto"/>
        <w:ind w:firstLine="567"/>
        <w:rPr>
          <w:rFonts w:ascii="Times New Roman" w:eastAsia="Times New Roman" w:hAnsi="Times New Roman"/>
          <w:sz w:val="28"/>
        </w:rPr>
      </w:pPr>
      <w:r w:rsidRPr="00BA4C8A">
        <w:rPr>
          <w:rFonts w:ascii="Times New Roman" w:eastAsia="Times New Roman" w:hAnsi="Times New Roman"/>
          <w:sz w:val="28"/>
        </w:rPr>
        <w:t>1. Тема.</w:t>
      </w:r>
    </w:p>
    <w:p w:rsidR="00BA4C8A" w:rsidRPr="00BA4C8A" w:rsidRDefault="00BA4C8A" w:rsidP="00BA4C8A">
      <w:pPr>
        <w:spacing w:after="0" w:line="276" w:lineRule="auto"/>
        <w:ind w:firstLine="567"/>
        <w:rPr>
          <w:rFonts w:ascii="Times New Roman" w:eastAsia="Times New Roman" w:hAnsi="Times New Roman"/>
          <w:sz w:val="28"/>
        </w:rPr>
      </w:pPr>
      <w:r w:rsidRPr="00BA4C8A">
        <w:rPr>
          <w:rFonts w:ascii="Times New Roman" w:eastAsia="Times New Roman" w:hAnsi="Times New Roman"/>
          <w:sz w:val="28"/>
        </w:rPr>
        <w:t>2. Цель.</w:t>
      </w:r>
    </w:p>
    <w:p w:rsidR="00BA4C8A" w:rsidRPr="00BA4C8A" w:rsidRDefault="00BA4C8A" w:rsidP="00BA4C8A">
      <w:pPr>
        <w:spacing w:after="0" w:line="276" w:lineRule="auto"/>
        <w:ind w:firstLine="567"/>
        <w:rPr>
          <w:rFonts w:ascii="Times New Roman" w:eastAsia="Times New Roman" w:hAnsi="Times New Roman"/>
          <w:sz w:val="28"/>
        </w:rPr>
      </w:pPr>
      <w:r w:rsidRPr="00BA4C8A">
        <w:rPr>
          <w:rFonts w:ascii="Times New Roman" w:eastAsia="Times New Roman" w:hAnsi="Times New Roman"/>
          <w:sz w:val="28"/>
        </w:rPr>
        <w:t>3. Оборудование.</w:t>
      </w:r>
    </w:p>
    <w:p w:rsidR="00BA4C8A" w:rsidRPr="00BA4C8A" w:rsidRDefault="00BA4C8A" w:rsidP="00BA4C8A">
      <w:pPr>
        <w:spacing w:after="0" w:line="276" w:lineRule="auto"/>
        <w:ind w:firstLine="567"/>
        <w:rPr>
          <w:rFonts w:ascii="Times New Roman" w:eastAsia="Times New Roman" w:hAnsi="Times New Roman"/>
          <w:sz w:val="28"/>
        </w:rPr>
      </w:pPr>
      <w:r w:rsidRPr="00BA4C8A">
        <w:rPr>
          <w:rFonts w:ascii="Times New Roman" w:eastAsia="Times New Roman" w:hAnsi="Times New Roman"/>
          <w:sz w:val="28"/>
        </w:rPr>
        <w:t>4. Литература.</w:t>
      </w:r>
    </w:p>
    <w:p w:rsidR="00BA4C8A" w:rsidRPr="00BA4C8A" w:rsidRDefault="00BA4C8A" w:rsidP="00BA4C8A">
      <w:pPr>
        <w:tabs>
          <w:tab w:val="left" w:pos="284"/>
        </w:tabs>
        <w:spacing w:after="0" w:line="276" w:lineRule="auto"/>
        <w:ind w:firstLine="567"/>
        <w:rPr>
          <w:rFonts w:ascii="Times New Roman" w:hAnsi="Times New Roman"/>
          <w:sz w:val="28"/>
          <w:szCs w:val="28"/>
        </w:rPr>
      </w:pPr>
      <w:r w:rsidRPr="00BA4C8A">
        <w:rPr>
          <w:rFonts w:ascii="Times New Roman" w:eastAsia="Times New Roman" w:hAnsi="Times New Roman"/>
          <w:sz w:val="28"/>
        </w:rPr>
        <w:t>5. Чертеж</w:t>
      </w:r>
      <w:r w:rsidRPr="00BA4C8A">
        <w:rPr>
          <w:rFonts w:ascii="Times New Roman" w:hAnsi="Times New Roman"/>
          <w:sz w:val="28"/>
          <w:szCs w:val="28"/>
        </w:rPr>
        <w:t xml:space="preserve"> диаграммы состояния системы железо-цементит. </w:t>
      </w:r>
    </w:p>
    <w:p w:rsidR="00BA4C8A" w:rsidRPr="00BA4C8A" w:rsidRDefault="00BA4C8A" w:rsidP="00BA4C8A">
      <w:pPr>
        <w:tabs>
          <w:tab w:val="left" w:pos="284"/>
        </w:tabs>
        <w:spacing w:after="0" w:line="276" w:lineRule="auto"/>
        <w:ind w:firstLine="567"/>
        <w:rPr>
          <w:rFonts w:ascii="Times New Roman" w:hAnsi="Times New Roman"/>
          <w:sz w:val="28"/>
          <w:szCs w:val="28"/>
        </w:rPr>
      </w:pPr>
      <w:r w:rsidRPr="00BA4C8A">
        <w:rPr>
          <w:rFonts w:ascii="Times New Roman" w:hAnsi="Times New Roman"/>
          <w:sz w:val="28"/>
          <w:szCs w:val="28"/>
        </w:rPr>
        <w:t xml:space="preserve">6. Определения: ферриту, аустениту, цементиту, ледебуриту, перлиту. </w:t>
      </w:r>
    </w:p>
    <w:p w:rsidR="00BA4C8A" w:rsidRPr="00BA4C8A" w:rsidRDefault="00BA4C8A" w:rsidP="00BA4C8A">
      <w:pPr>
        <w:tabs>
          <w:tab w:val="left" w:pos="284"/>
        </w:tabs>
        <w:spacing w:after="0" w:line="276" w:lineRule="auto"/>
        <w:ind w:firstLine="567"/>
        <w:rPr>
          <w:rFonts w:ascii="Times New Roman" w:hAnsi="Times New Roman"/>
          <w:sz w:val="28"/>
          <w:szCs w:val="28"/>
        </w:rPr>
      </w:pPr>
      <w:r w:rsidRPr="00BA4C8A">
        <w:rPr>
          <w:rFonts w:ascii="Times New Roman" w:hAnsi="Times New Roman"/>
          <w:sz w:val="28"/>
          <w:szCs w:val="28"/>
        </w:rPr>
        <w:t>7. Характеристика линий и точек диаграммы.</w:t>
      </w:r>
    </w:p>
    <w:p w:rsidR="00BA4C8A" w:rsidRPr="00BA4C8A" w:rsidRDefault="00BA4C8A" w:rsidP="00BA4C8A">
      <w:pPr>
        <w:spacing w:after="0" w:line="276" w:lineRule="auto"/>
        <w:ind w:firstLine="567"/>
        <w:rPr>
          <w:rFonts w:ascii="Times New Roman" w:eastAsia="Times New Roman" w:hAnsi="Times New Roman"/>
          <w:sz w:val="28"/>
        </w:rPr>
      </w:pPr>
      <w:r w:rsidRPr="00BA4C8A">
        <w:rPr>
          <w:rFonts w:ascii="Times New Roman" w:eastAsia="Times New Roman" w:hAnsi="Times New Roman"/>
          <w:sz w:val="28"/>
        </w:rPr>
        <w:t>8. Ответы на контрольные вопросы.</w:t>
      </w:r>
    </w:p>
    <w:p w:rsidR="00BA4C8A" w:rsidRPr="00BA4C8A" w:rsidRDefault="00BA4C8A" w:rsidP="00BA4C8A">
      <w:pPr>
        <w:spacing w:line="276" w:lineRule="auto"/>
        <w:ind w:firstLine="567"/>
        <w:rPr>
          <w:rFonts w:ascii="Times New Roman" w:eastAsia="Times New Roman" w:hAnsi="Times New Roman"/>
          <w:sz w:val="28"/>
        </w:rPr>
      </w:pPr>
      <w:r w:rsidRPr="00BA4C8A">
        <w:rPr>
          <w:rFonts w:ascii="Times New Roman" w:eastAsia="Times New Roman" w:hAnsi="Times New Roman"/>
          <w:sz w:val="28"/>
        </w:rPr>
        <w:t>9. Вывод.</w:t>
      </w:r>
    </w:p>
    <w:p w:rsidR="00BA4C8A" w:rsidRPr="00BA4C8A" w:rsidRDefault="00BA4C8A" w:rsidP="00BA4C8A">
      <w:pPr>
        <w:jc w:val="center"/>
        <w:rPr>
          <w:rFonts w:ascii="Times New Roman" w:eastAsia="Times New Roman" w:hAnsi="Times New Roman"/>
          <w:sz w:val="28"/>
          <w:u w:val="single"/>
        </w:rPr>
      </w:pPr>
      <w:r w:rsidRPr="00BA4C8A">
        <w:rPr>
          <w:rFonts w:ascii="Times New Roman" w:eastAsia="Times New Roman" w:hAnsi="Times New Roman"/>
          <w:sz w:val="28"/>
          <w:u w:val="single"/>
        </w:rPr>
        <w:t>Краткие теоретические сведения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before="110" w:after="0" w:line="276" w:lineRule="auto"/>
        <w:ind w:right="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Диаграммы железо - углерод являются фундаментом науки о стали и чугуне. Углерод с железом образует устойчивое химическое соединение цементит или может находиться в сплаве в свободном состоянии в виде графита. Соответственно существуют две диаграммы состояния сплавов железа - углерод: </w:t>
      </w:r>
      <w:proofErr w:type="spellStart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цементитная</w:t>
      </w:r>
      <w:proofErr w:type="spellEnd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и графитная. 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before="81"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В 1868г. Д. К. Чернов в работе «Критический обзор статей гг. Лаврова и </w:t>
      </w:r>
      <w:proofErr w:type="spellStart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Калакуцкого</w:t>
      </w:r>
      <w:proofErr w:type="spellEnd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о стали и стальных орудиях и собственные исследования Д. К.  Чернова </w:t>
      </w:r>
      <w:proofErr w:type="gramStart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по этому</w:t>
      </w:r>
      <w:proofErr w:type="gramEnd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же предмету» указал на существование в стали критических точек, тем самым положив начало изучению диаграммы состояния железо - углерод. 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left="33" w:right="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Железо с углеродом образует ряд химических соединений: </w:t>
      </w:r>
      <w:r w:rsidRPr="00BA4C8A">
        <w:rPr>
          <w:rFonts w:ascii="Times New Roman" w:eastAsia="Times New Roman" w:hAnsi="Times New Roman" w:cs="Times New Roman"/>
          <w:sz w:val="28"/>
          <w:szCs w:val="28"/>
          <w:lang w:val="en-US" w:eastAsia="ru-RU" w:bidi="he-IL"/>
        </w:rPr>
        <w:t>Fe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he-IL"/>
        </w:rPr>
        <w:t>3</w:t>
      </w:r>
      <w:r w:rsidRPr="00BA4C8A">
        <w:rPr>
          <w:rFonts w:ascii="Times New Roman" w:eastAsia="Times New Roman" w:hAnsi="Times New Roman" w:cs="Times New Roman"/>
          <w:sz w:val="28"/>
          <w:szCs w:val="28"/>
          <w:lang w:val="en-US" w:eastAsia="ru-RU" w:bidi="he-IL"/>
        </w:rPr>
        <w:t>C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, </w:t>
      </w:r>
      <w:r w:rsidRPr="00BA4C8A">
        <w:rPr>
          <w:rFonts w:ascii="Times New Roman" w:eastAsia="Times New Roman" w:hAnsi="Times New Roman" w:cs="Times New Roman"/>
          <w:sz w:val="28"/>
          <w:szCs w:val="28"/>
          <w:lang w:val="en-US" w:eastAsia="ru-RU" w:bidi="he-IL"/>
        </w:rPr>
        <w:t>Fe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he-IL"/>
        </w:rPr>
        <w:t>2</w:t>
      </w:r>
      <w:r w:rsidRPr="00BA4C8A">
        <w:rPr>
          <w:rFonts w:ascii="Times New Roman" w:eastAsia="Times New Roman" w:hAnsi="Times New Roman" w:cs="Times New Roman"/>
          <w:sz w:val="28"/>
          <w:szCs w:val="28"/>
          <w:lang w:val="en-US" w:eastAsia="ru-RU" w:bidi="he-IL"/>
        </w:rPr>
        <w:t>C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и др. Диаграмму состояния железо - углерод обычно изображают для соединения цементита </w:t>
      </w:r>
      <w:r w:rsidRPr="00BA4C8A">
        <w:rPr>
          <w:rFonts w:ascii="Times New Roman" w:eastAsia="Times New Roman" w:hAnsi="Times New Roman" w:cs="Times New Roman"/>
          <w:sz w:val="28"/>
          <w:szCs w:val="28"/>
          <w:lang w:val="en-US" w:eastAsia="ru-RU" w:bidi="he-IL"/>
        </w:rPr>
        <w:t>Fe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he-IL"/>
        </w:rPr>
        <w:t>3</w:t>
      </w:r>
      <w:r w:rsidRPr="00BA4C8A">
        <w:rPr>
          <w:rFonts w:ascii="Times New Roman" w:eastAsia="Times New Roman" w:hAnsi="Times New Roman" w:cs="Times New Roman"/>
          <w:sz w:val="28"/>
          <w:szCs w:val="28"/>
          <w:lang w:val="en-US" w:eastAsia="ru-RU" w:bidi="he-IL"/>
        </w:rPr>
        <w:t>C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, содержащего 6,67 % углерода. Сплавы с более высоким содержанием углерода очень хрупки и практического применения не имеют. Помимо цементита в системе железо - углерод происходит образование графита. 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left="33" w:right="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Железо - цементит - метастабильная система. Цементит - </w:t>
      </w:r>
      <w:proofErr w:type="spellStart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термодинамически</w:t>
      </w:r>
      <w:proofErr w:type="spellEnd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менее устойчивая фаза по сравнению с графитом, но кинетически образование цементита более вероятно. Поэтому диаграмму состояния железо - цементит называют метастабильной диаграммой, а диаграмму железо - графит - стабильной. 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left="33" w:right="9" w:firstLine="534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i/>
          <w:sz w:val="28"/>
          <w:szCs w:val="28"/>
          <w:lang w:eastAsia="ru-RU" w:bidi="he-IL"/>
        </w:rPr>
        <w:t>Компоненты и фазы в сплавах железа с углеродом.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Железо - серебристо-серый металл, принадлежащий к VIII группе Периодической системы, имеет атомную массу 55,85, плотность 7,86 </w:t>
      </w:r>
      <w:r w:rsidRPr="00BA4C8A">
        <w:rPr>
          <w:rFonts w:ascii="Times New Roman" w:eastAsia="Times New Roman" w:hAnsi="Times New Roman" w:cs="Times New Roman"/>
          <w:w w:val="91"/>
          <w:sz w:val="28"/>
          <w:szCs w:val="28"/>
          <w:lang w:eastAsia="ru-RU" w:bidi="he-IL"/>
        </w:rPr>
        <w:t>г/см</w:t>
      </w:r>
      <w:r w:rsidRPr="00BA4C8A">
        <w:rPr>
          <w:rFonts w:ascii="Times New Roman" w:eastAsia="Times New Roman" w:hAnsi="Times New Roman" w:cs="Times New Roman"/>
          <w:w w:val="91"/>
          <w:sz w:val="28"/>
          <w:szCs w:val="28"/>
          <w:vertAlign w:val="superscript"/>
          <w:lang w:eastAsia="ru-RU" w:bidi="he-IL"/>
        </w:rPr>
        <w:t>3</w:t>
      </w:r>
      <w:r w:rsidRPr="00BA4C8A">
        <w:rPr>
          <w:rFonts w:ascii="Times New Roman" w:eastAsia="Times New Roman" w:hAnsi="Times New Roman" w:cs="Times New Roman"/>
          <w:w w:val="91"/>
          <w:sz w:val="28"/>
          <w:szCs w:val="28"/>
          <w:lang w:eastAsia="ru-RU" w:bidi="he-IL"/>
        </w:rPr>
        <w:t xml:space="preserve">,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температуру плавления 1 536 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0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С</w:t>
      </w:r>
      <w:r w:rsidRPr="00BA4C8A">
        <w:rPr>
          <w:rFonts w:ascii="Times New Roman" w:eastAsia="Times New Roman" w:hAnsi="Times New Roman" w:cs="Times New Roman"/>
          <w:w w:val="71"/>
          <w:sz w:val="28"/>
          <w:szCs w:val="28"/>
          <w:lang w:eastAsia="ru-RU" w:bidi="he-IL"/>
        </w:rPr>
        <w:t xml:space="preserve">.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Чистое лабораторное железо содержит не более 0,0001 % (10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-4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%) примесей, технически чистое - примерно 0,1...0,15 % примесей. Прочность технического железа невелика: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sym w:font="Symbol" w:char="F073"/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he-IL"/>
        </w:rPr>
        <w:t>в</w:t>
      </w:r>
      <w:r w:rsidRPr="00BA4C8A">
        <w:rPr>
          <w:rFonts w:ascii="Times New Roman" w:eastAsia="Times New Roman" w:hAnsi="Times New Roman" w:cs="Times New Roman"/>
          <w:w w:val="127"/>
          <w:sz w:val="28"/>
          <w:szCs w:val="28"/>
          <w:lang w:eastAsia="ru-RU" w:bidi="he-IL"/>
        </w:rPr>
        <w:t xml:space="preserve"> =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250 МПа при довольно высокой </w:t>
      </w:r>
      <w:proofErr w:type="gramStart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пластичности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sym w:font="Symbol" w:char="F064"/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</w:t>
      </w:r>
      <w:r w:rsidRPr="00BA4C8A">
        <w:rPr>
          <w:rFonts w:ascii="Times New Roman" w:eastAsia="Times New Roman" w:hAnsi="Times New Roman" w:cs="Times New Roman"/>
          <w:w w:val="127"/>
          <w:sz w:val="28"/>
          <w:szCs w:val="28"/>
          <w:lang w:eastAsia="ru-RU" w:bidi="he-IL"/>
        </w:rPr>
        <w:t>=</w:t>
      </w:r>
      <w:proofErr w:type="gramEnd"/>
      <w:r w:rsidRPr="00BA4C8A">
        <w:rPr>
          <w:rFonts w:ascii="Times New Roman" w:eastAsia="Times New Roman" w:hAnsi="Times New Roman" w:cs="Times New Roman"/>
          <w:w w:val="127"/>
          <w:sz w:val="28"/>
          <w:szCs w:val="28"/>
          <w:lang w:eastAsia="ru-RU" w:bidi="he-IL"/>
        </w:rPr>
        <w:t xml:space="preserve">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50 %,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sym w:font="Symbol" w:char="F059"/>
      </w:r>
      <w:r w:rsidRPr="00BA4C8A">
        <w:rPr>
          <w:rFonts w:ascii="Times New Roman" w:eastAsia="Times New Roman" w:hAnsi="Times New Roman" w:cs="Times New Roman"/>
          <w:i/>
          <w:iCs/>
          <w:w w:val="78"/>
          <w:sz w:val="28"/>
          <w:szCs w:val="28"/>
          <w:lang w:eastAsia="ru-RU" w:bidi="he-IL"/>
        </w:rPr>
        <w:t xml:space="preserve"> </w:t>
      </w:r>
      <w:r w:rsidRPr="00BA4C8A">
        <w:rPr>
          <w:rFonts w:ascii="Times New Roman" w:eastAsia="Times New Roman" w:hAnsi="Times New Roman" w:cs="Times New Roman"/>
          <w:w w:val="127"/>
          <w:sz w:val="28"/>
          <w:szCs w:val="28"/>
          <w:lang w:eastAsia="ru-RU" w:bidi="he-IL"/>
        </w:rPr>
        <w:t xml:space="preserve">=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80 %. 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left="33" w:right="9" w:firstLine="534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Железо в твердом состоянии может находиться в двух полиморфных модификациях: ОЦК и ГЦК. </w:t>
      </w:r>
      <w:r w:rsidRPr="00BA4C8A">
        <w:rPr>
          <w:rFonts w:ascii="Times New Roman" w:eastAsia="Times New Roman" w:hAnsi="Times New Roman" w:cs="Times New Roman"/>
          <w:w w:val="91"/>
          <w:sz w:val="28"/>
          <w:szCs w:val="28"/>
          <w:lang w:eastAsia="ru-RU" w:bidi="he-IL"/>
        </w:rPr>
        <w:t xml:space="preserve">Из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схемы изменения свободной энергии (рис. 1) следует, что в интервале температур 911...1392 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0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С меньшую свободную энергию и большую стабильность имеет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sym w:font="Symbol" w:char="F067"/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-железо с кристаллической ГЦК решеткой.</w:t>
      </w:r>
    </w:p>
    <w:p w:rsidR="00BA4C8A" w:rsidRPr="00BA4C8A" w:rsidRDefault="00BA4C8A" w:rsidP="00BA4C8A">
      <w:pPr>
        <w:jc w:val="both"/>
        <w:rPr>
          <w:rFonts w:ascii="Times New Roman" w:hAnsi="Times New Roman"/>
          <w:bCs/>
          <w:sz w:val="28"/>
          <w:szCs w:val="28"/>
        </w:rPr>
      </w:pPr>
    </w:p>
    <w:p w:rsidR="00BA4C8A" w:rsidRPr="00BA4C8A" w:rsidRDefault="00BA4C8A" w:rsidP="00BA4C8A">
      <w:pPr>
        <w:tabs>
          <w:tab w:val="left" w:pos="7513"/>
        </w:tabs>
        <w:jc w:val="center"/>
        <w:rPr>
          <w:rFonts w:ascii="Times New Roman" w:hAnsi="Times New Roman"/>
          <w:sz w:val="28"/>
          <w:szCs w:val="28"/>
        </w:rPr>
      </w:pPr>
      <w:r w:rsidRPr="00BA4C8A">
        <w:rPr>
          <w:noProof/>
          <w:color w:val="120D0A"/>
          <w:sz w:val="28"/>
          <w:szCs w:val="28"/>
          <w:lang w:eastAsia="ru-RU"/>
        </w:rPr>
        <w:drawing>
          <wp:inline distT="0" distB="0" distL="0" distR="0" wp14:anchorId="41C96397" wp14:editId="65FE79B6">
            <wp:extent cx="5284470" cy="3136900"/>
            <wp:effectExtent l="0" t="0" r="0" b="6350"/>
            <wp:docPr id="10" name="Рисунок 10" descr="C:\Documents and Settings\КРОшка\Local Settings\Temporary Internet Files\Content.Word\новый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Documents and Settings\КРОшка\Local Settings\Temporary Internet Files\Content.Word\новый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4470" cy="313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240" w:line="360" w:lineRule="auto"/>
        <w:ind w:right="4" w:firstLine="567"/>
        <w:jc w:val="center"/>
        <w:rPr>
          <w:rFonts w:ascii="Times New Roman" w:eastAsia="Times New Roman" w:hAnsi="Times New Roman" w:cs="Times New Roman"/>
          <w:color w:val="120D0A"/>
          <w:sz w:val="24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color w:val="120D0A"/>
          <w:sz w:val="24"/>
          <w:szCs w:val="28"/>
          <w:lang w:eastAsia="ru-RU" w:bidi="he-IL"/>
        </w:rPr>
        <w:t>Рисунок 2. Кривая нагрева и охлаждения железа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right="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При магнитном превращении температурная остановка при 768 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0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С связана не с перестройкой кристаллической решетки и перекристаллизацией, а с внутриатомными изменениями внешних и внутренних электронных оболочек, которые и приводят к изменениям магнитных свойств. 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Углерод принадлежит к IV группе Периодической системы. Углерод встречается в природе в виде двух основных модификаций: алмаза и графита. Атомная масса углерода 12, плотность графита 2,25 г/см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3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, температура плавления 3500 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0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С. Графит имеет гексагональную слоистую кристаллическую решетку. Графит - мягкий материал и обладает низкой прочностью. Прочность графита с увеличением температуры аномально растет: при температуре 20 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0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С</w:t>
      </w:r>
      <w:r w:rsidRPr="00BA4C8A">
        <w:rPr>
          <w:rFonts w:ascii="Times New Roman" w:eastAsia="Times New Roman" w:hAnsi="Times New Roman" w:cs="Times New Roman"/>
          <w:w w:val="127"/>
          <w:sz w:val="28"/>
          <w:szCs w:val="28"/>
          <w:lang w:eastAsia="ru-RU" w:bidi="he-IL"/>
        </w:rPr>
        <w:t xml:space="preserve"> </w:t>
      </w:r>
      <w:r w:rsidRPr="00BA4C8A">
        <w:rPr>
          <w:rFonts w:ascii="Times New Roman" w:eastAsia="Times New Roman" w:hAnsi="Times New Roman" w:cs="Times New Roman"/>
          <w:w w:val="127"/>
          <w:sz w:val="28"/>
          <w:szCs w:val="28"/>
          <w:lang w:eastAsia="ru-RU" w:bidi="he-IL"/>
        </w:rPr>
        <w:sym w:font="Symbol" w:char="F073"/>
      </w:r>
      <w:r w:rsidRPr="00BA4C8A">
        <w:rPr>
          <w:rFonts w:ascii="Times New Roman" w:eastAsia="Times New Roman" w:hAnsi="Times New Roman" w:cs="Times New Roman"/>
          <w:w w:val="127"/>
          <w:sz w:val="28"/>
          <w:szCs w:val="28"/>
          <w:vertAlign w:val="subscript"/>
          <w:lang w:eastAsia="ru-RU" w:bidi="he-IL"/>
        </w:rPr>
        <w:t>в</w:t>
      </w:r>
      <w:r w:rsidRPr="00BA4C8A">
        <w:rPr>
          <w:rFonts w:ascii="Times New Roman" w:eastAsia="Times New Roman" w:hAnsi="Times New Roman" w:cs="Times New Roman"/>
          <w:w w:val="127"/>
          <w:sz w:val="28"/>
          <w:szCs w:val="28"/>
          <w:lang w:eastAsia="ru-RU" w:bidi="he-IL"/>
        </w:rPr>
        <w:t xml:space="preserve"> =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20 МПа, при температуре 2500 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0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С графит прочнее всех тугоплавких металлов. </w:t>
      </w:r>
    </w:p>
    <w:p w:rsidR="00BA4C8A" w:rsidRPr="00BA4C8A" w:rsidRDefault="00BA4C8A" w:rsidP="00BA4C8A">
      <w:pPr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  <w:lang w:bidi="he-IL"/>
        </w:rPr>
      </w:pPr>
      <w:r w:rsidRPr="00BA4C8A">
        <w:rPr>
          <w:rFonts w:ascii="Times New Roman" w:hAnsi="Times New Roman"/>
          <w:sz w:val="28"/>
          <w:szCs w:val="28"/>
          <w:lang w:bidi="he-IL"/>
        </w:rPr>
        <w:t xml:space="preserve">Углерод образует с железом твердые растворы внедрения. Растворимость углерода в железе зависит от его кристаллической </w:t>
      </w:r>
      <w:r w:rsidRPr="00BA4C8A">
        <w:rPr>
          <w:rFonts w:ascii="Times New Roman" w:hAnsi="Times New Roman"/>
          <w:sz w:val="28"/>
          <w:szCs w:val="28"/>
          <w:lang w:bidi="he-IL"/>
        </w:rPr>
        <w:br/>
        <w:t xml:space="preserve">формы. Диаметр поры кристаллической ОЦК решетки значительно меньше, чем диаметр поры ГЦК решетки. Поэтому </w:t>
      </w:r>
      <w:r w:rsidRPr="00BA4C8A">
        <w:rPr>
          <w:rFonts w:ascii="Times New Roman" w:hAnsi="Times New Roman"/>
          <w:sz w:val="28"/>
          <w:szCs w:val="28"/>
          <w:lang w:bidi="he-IL"/>
        </w:rPr>
        <w:sym w:font="Symbol" w:char="F061"/>
      </w:r>
      <w:r w:rsidRPr="00BA4C8A">
        <w:rPr>
          <w:rFonts w:ascii="Times New Roman" w:hAnsi="Times New Roman"/>
          <w:sz w:val="28"/>
          <w:szCs w:val="28"/>
          <w:lang w:bidi="he-IL"/>
        </w:rPr>
        <w:t xml:space="preserve">-железо способно растворять углерод в очень малом количестве, а растворимость углерода в </w:t>
      </w:r>
      <w:r w:rsidRPr="00BA4C8A">
        <w:rPr>
          <w:rFonts w:ascii="Times New Roman" w:hAnsi="Times New Roman"/>
          <w:sz w:val="28"/>
          <w:szCs w:val="28"/>
          <w:lang w:bidi="he-IL"/>
        </w:rPr>
        <w:sym w:font="Symbol" w:char="F067"/>
      </w:r>
      <w:r w:rsidRPr="00BA4C8A">
        <w:rPr>
          <w:rFonts w:ascii="Times New Roman" w:hAnsi="Times New Roman"/>
          <w:sz w:val="28"/>
          <w:szCs w:val="28"/>
          <w:lang w:bidi="he-IL"/>
        </w:rPr>
        <w:t xml:space="preserve">-железо существенно больше. Влияние малого размера </w:t>
      </w:r>
      <w:proofErr w:type="spellStart"/>
      <w:r w:rsidRPr="00BA4C8A">
        <w:rPr>
          <w:rFonts w:ascii="Times New Roman" w:hAnsi="Times New Roman"/>
          <w:sz w:val="28"/>
          <w:szCs w:val="28"/>
          <w:lang w:bidi="he-IL"/>
        </w:rPr>
        <w:t>октаэдрической</w:t>
      </w:r>
      <w:proofErr w:type="spellEnd"/>
      <w:r w:rsidRPr="00BA4C8A">
        <w:rPr>
          <w:rFonts w:ascii="Times New Roman" w:hAnsi="Times New Roman"/>
          <w:sz w:val="28"/>
          <w:szCs w:val="28"/>
          <w:lang w:bidi="he-IL"/>
        </w:rPr>
        <w:t xml:space="preserve"> поры в ОЦК решетке на низкую растворимость углерода усугубляется еще тем, что сама </w:t>
      </w:r>
      <w:proofErr w:type="spellStart"/>
      <w:r w:rsidRPr="00BA4C8A">
        <w:rPr>
          <w:rFonts w:ascii="Times New Roman" w:hAnsi="Times New Roman"/>
          <w:sz w:val="28"/>
          <w:szCs w:val="28"/>
          <w:lang w:bidi="he-IL"/>
        </w:rPr>
        <w:t>октаэдрическая</w:t>
      </w:r>
      <w:proofErr w:type="spellEnd"/>
      <w:r w:rsidRPr="00BA4C8A">
        <w:rPr>
          <w:rFonts w:ascii="Times New Roman" w:hAnsi="Times New Roman"/>
          <w:sz w:val="28"/>
          <w:szCs w:val="28"/>
          <w:lang w:bidi="he-IL"/>
        </w:rPr>
        <w:t xml:space="preserve"> пора несимметрична - она вытянута по одной оси вследствие воздействия на нее близлежащих атомов, в том числе в центре куба.</w:t>
      </w:r>
    </w:p>
    <w:p w:rsidR="00BA4C8A" w:rsidRPr="00BA4C8A" w:rsidRDefault="00BA4C8A" w:rsidP="00BA4C8A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A4C8A">
        <w:rPr>
          <w:rFonts w:ascii="Times New Roman" w:hAnsi="Times New Roman"/>
          <w:sz w:val="28"/>
          <w:szCs w:val="28"/>
          <w:lang w:bidi="he-IL"/>
        </w:rPr>
        <w:t xml:space="preserve">В системе железо - углерод возможно присутствие следующих фаз: жидкой фазы, твердых растворов на основе </w:t>
      </w:r>
      <w:r w:rsidRPr="00BA4C8A">
        <w:rPr>
          <w:rFonts w:ascii="Times New Roman" w:hAnsi="Times New Roman"/>
          <w:sz w:val="28"/>
          <w:szCs w:val="28"/>
          <w:lang w:bidi="he-IL"/>
        </w:rPr>
        <w:sym w:font="Symbol" w:char="F061"/>
      </w:r>
      <w:r w:rsidRPr="00BA4C8A">
        <w:rPr>
          <w:rFonts w:ascii="Times New Roman" w:hAnsi="Times New Roman"/>
          <w:sz w:val="28"/>
          <w:szCs w:val="28"/>
          <w:lang w:bidi="he-IL"/>
        </w:rPr>
        <w:t xml:space="preserve">-железа (феррита) и на основе </w:t>
      </w:r>
      <w:r w:rsidRPr="00BA4C8A">
        <w:rPr>
          <w:rFonts w:ascii="Times New Roman" w:hAnsi="Times New Roman"/>
          <w:sz w:val="28"/>
          <w:szCs w:val="28"/>
          <w:lang w:bidi="he-IL"/>
        </w:rPr>
        <w:sym w:font="Symbol" w:char="F067"/>
      </w:r>
      <w:r w:rsidRPr="00BA4C8A">
        <w:rPr>
          <w:rFonts w:ascii="Times New Roman" w:hAnsi="Times New Roman"/>
          <w:sz w:val="28"/>
          <w:szCs w:val="28"/>
          <w:lang w:bidi="he-IL"/>
        </w:rPr>
        <w:t xml:space="preserve">-железа (аустенита), химического соединения </w:t>
      </w:r>
      <w:proofErr w:type="spellStart"/>
      <w:r w:rsidRPr="00BA4C8A">
        <w:rPr>
          <w:rFonts w:ascii="Times New Roman" w:hAnsi="Times New Roman"/>
          <w:sz w:val="28"/>
          <w:szCs w:val="28"/>
          <w:lang w:bidi="he-IL"/>
        </w:rPr>
        <w:t>Fе</w:t>
      </w:r>
      <w:r w:rsidRPr="00BA4C8A">
        <w:rPr>
          <w:rFonts w:ascii="Times New Roman" w:hAnsi="Times New Roman"/>
          <w:sz w:val="28"/>
          <w:szCs w:val="28"/>
          <w:vertAlign w:val="subscript"/>
          <w:lang w:bidi="he-IL"/>
        </w:rPr>
        <w:t>з</w:t>
      </w:r>
      <w:r w:rsidRPr="00BA4C8A">
        <w:rPr>
          <w:rFonts w:ascii="Times New Roman" w:hAnsi="Times New Roman"/>
          <w:sz w:val="28"/>
          <w:szCs w:val="28"/>
          <w:lang w:bidi="he-IL"/>
        </w:rPr>
        <w:t>С</w:t>
      </w:r>
      <w:proofErr w:type="spellEnd"/>
      <w:r w:rsidRPr="00BA4C8A">
        <w:rPr>
          <w:rFonts w:ascii="Times New Roman" w:hAnsi="Times New Roman"/>
          <w:sz w:val="28"/>
          <w:szCs w:val="28"/>
          <w:lang w:bidi="he-IL"/>
        </w:rPr>
        <w:t xml:space="preserve"> (цементита) и графита. 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right="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he-IL"/>
        </w:rPr>
        <w:t xml:space="preserve">Феррит </w:t>
      </w:r>
      <w:r w:rsidRPr="00BA4C8A">
        <w:rPr>
          <w:rFonts w:ascii="Times New Roman" w:eastAsia="Times New Roman" w:hAnsi="Times New Roman" w:cs="Times New Roman"/>
          <w:w w:val="113"/>
          <w:sz w:val="28"/>
          <w:szCs w:val="28"/>
          <w:lang w:eastAsia="ru-RU" w:bidi="he-IL"/>
        </w:rPr>
        <w:t xml:space="preserve">(Ф),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являющийся твердым раствором внедрения углерода в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sym w:font="Symbol" w:char="F061"/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-железе, обозначается </w:t>
      </w:r>
      <w:r w:rsidRPr="00BA4C8A">
        <w:rPr>
          <w:rFonts w:ascii="Times New Roman" w:eastAsia="Times New Roman" w:hAnsi="Times New Roman" w:cs="Times New Roman"/>
          <w:sz w:val="28"/>
          <w:szCs w:val="28"/>
          <w:lang w:val="en-US" w:eastAsia="ru-RU" w:bidi="he-IL"/>
        </w:rPr>
        <w:t>Fe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he-IL"/>
        </w:rPr>
        <w:sym w:font="Symbol" w:char="F061"/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, </w:t>
      </w:r>
      <w:proofErr w:type="gramStart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При</w:t>
      </w:r>
      <w:proofErr w:type="gramEnd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температуре 727 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0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С наблюдается максимальная растворимость углерода в феррите, составляющая 0,02 </w:t>
      </w:r>
      <w:r w:rsidRPr="00BA4C8A">
        <w:rPr>
          <w:rFonts w:ascii="Times New Roman" w:eastAsia="Times New Roman" w:hAnsi="Times New Roman" w:cs="Times New Roman"/>
          <w:w w:val="89"/>
          <w:sz w:val="28"/>
          <w:szCs w:val="28"/>
          <w:lang w:eastAsia="ru-RU" w:bidi="he-IL"/>
        </w:rPr>
        <w:t xml:space="preserve">%;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при температуре 20 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0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С</w:t>
      </w:r>
      <w:r w:rsidRPr="00BA4C8A">
        <w:rPr>
          <w:rFonts w:ascii="Times New Roman" w:eastAsia="Times New Roman" w:hAnsi="Times New Roman" w:cs="Times New Roman"/>
          <w:w w:val="72"/>
          <w:sz w:val="28"/>
          <w:szCs w:val="28"/>
          <w:lang w:eastAsia="ru-RU" w:bidi="he-IL"/>
        </w:rPr>
        <w:t xml:space="preserve">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в феррите растворяется примерно 0,006 </w:t>
      </w:r>
      <w:r w:rsidRPr="00BA4C8A">
        <w:rPr>
          <w:rFonts w:ascii="Times New Roman" w:eastAsia="Times New Roman" w:hAnsi="Times New Roman" w:cs="Times New Roman"/>
          <w:w w:val="84"/>
          <w:sz w:val="28"/>
          <w:szCs w:val="28"/>
          <w:lang w:eastAsia="ru-RU" w:bidi="he-IL"/>
        </w:rPr>
        <w:t xml:space="preserve">%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углерода. Свойства феррита близки к свойствам чистого железа. 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right="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he-IL"/>
        </w:rPr>
        <w:t xml:space="preserve">Аустенит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(А) - твердый раствор внедрения углерода в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sym w:font="Symbol" w:char="F067"/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-железе, обозначается </w:t>
      </w:r>
      <w:r w:rsidRPr="00BA4C8A">
        <w:rPr>
          <w:rFonts w:ascii="Times New Roman" w:eastAsia="Times New Roman" w:hAnsi="Times New Roman" w:cs="Times New Roman"/>
          <w:sz w:val="28"/>
          <w:szCs w:val="28"/>
          <w:lang w:val="en-US" w:eastAsia="ru-RU" w:bidi="he-IL"/>
        </w:rPr>
        <w:t>Fe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 w:bidi="he-IL"/>
        </w:rPr>
        <w:sym w:font="Symbol" w:char="F067"/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. При температуре 1147 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0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С аустенит может содержать до 2,14 </w:t>
      </w:r>
      <w:r w:rsidRPr="00BA4C8A">
        <w:rPr>
          <w:rFonts w:ascii="Times New Roman" w:eastAsia="Times New Roman" w:hAnsi="Times New Roman" w:cs="Times New Roman"/>
          <w:w w:val="84"/>
          <w:sz w:val="28"/>
          <w:szCs w:val="28"/>
          <w:lang w:eastAsia="ru-RU" w:bidi="he-IL"/>
        </w:rPr>
        <w:t xml:space="preserve">%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углерода, при 727 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0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С - </w:t>
      </w:r>
      <w:r w:rsidRPr="00BA4C8A">
        <w:rPr>
          <w:rFonts w:ascii="Times New Roman" w:eastAsia="Times New Roman" w:hAnsi="Times New Roman" w:cs="Times New Roman"/>
          <w:w w:val="72"/>
          <w:sz w:val="28"/>
          <w:szCs w:val="28"/>
          <w:lang w:eastAsia="ru-RU" w:bidi="he-IL"/>
        </w:rPr>
        <w:t xml:space="preserve">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0,8 </w:t>
      </w:r>
      <w:r w:rsidRPr="00BA4C8A">
        <w:rPr>
          <w:rFonts w:ascii="Times New Roman" w:eastAsia="Times New Roman" w:hAnsi="Times New Roman" w:cs="Times New Roman"/>
          <w:w w:val="84"/>
          <w:sz w:val="28"/>
          <w:szCs w:val="28"/>
          <w:lang w:eastAsia="ru-RU" w:bidi="he-IL"/>
        </w:rPr>
        <w:t xml:space="preserve">%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углерода. 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right="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В феррите и аустените могут растворяться многие легирующие элементы, образуя твердые растворы замещения и резко изменяя их свойства. Кроме того, легирование может значительно менять температуру границ существования этих фаз. 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right="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he-IL"/>
        </w:rPr>
        <w:t xml:space="preserve">Цементит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(Ц) - карбид железа </w:t>
      </w:r>
      <w:proofErr w:type="spellStart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Fе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he-IL"/>
        </w:rPr>
        <w:t>з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С</w:t>
      </w:r>
      <w:proofErr w:type="spellEnd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, в котором содержится 6,67 </w:t>
      </w:r>
      <w:r w:rsidRPr="00BA4C8A">
        <w:rPr>
          <w:rFonts w:ascii="Times New Roman" w:eastAsia="Times New Roman" w:hAnsi="Times New Roman" w:cs="Times New Roman"/>
          <w:w w:val="84"/>
          <w:sz w:val="28"/>
          <w:szCs w:val="28"/>
          <w:lang w:eastAsia="ru-RU" w:bidi="he-IL"/>
        </w:rPr>
        <w:t xml:space="preserve">%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углерода. Температура плавления цементита 1 252 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0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С. Цементит обладает высокой твердостью (примерно 800 НВ), легко царапает стекло, очень хрупок, имеет почти нулевую пластичность, сложную ромбическую решетку с плотной упаковкой атомов. При нагреве цементит распадается. 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right="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i/>
          <w:sz w:val="28"/>
          <w:szCs w:val="28"/>
          <w:lang w:eastAsia="ru-RU" w:bidi="he-IL"/>
        </w:rPr>
        <w:t>Диаграмма состояния системы железо - цементит (метастабильное состояние).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Диаграмма состояния железо - цементит (</w:t>
      </w:r>
      <w:r w:rsidRPr="00BA4C8A">
        <w:rPr>
          <w:rFonts w:ascii="Times New Roman" w:eastAsia="Times New Roman" w:hAnsi="Times New Roman" w:cs="Times New Roman"/>
          <w:sz w:val="28"/>
          <w:szCs w:val="28"/>
          <w:lang w:val="en-US" w:eastAsia="ru-RU" w:bidi="he-IL"/>
        </w:rPr>
        <w:t>Fe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- </w:t>
      </w:r>
      <w:proofErr w:type="spellStart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Fе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he-IL"/>
        </w:rPr>
        <w:t>з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С</w:t>
      </w:r>
      <w:proofErr w:type="spellEnd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) приведена на рис. 3.</w:t>
      </w:r>
    </w:p>
    <w:p w:rsidR="00BA4C8A" w:rsidRPr="00BA4C8A" w:rsidRDefault="00BA4C8A" w:rsidP="00BA4C8A">
      <w:pPr>
        <w:spacing w:line="360" w:lineRule="auto"/>
        <w:ind w:firstLine="567"/>
        <w:jc w:val="center"/>
        <w:rPr>
          <w:rFonts w:ascii="Times New Roman" w:hAnsi="Times New Roman"/>
          <w:color w:val="120D0A"/>
          <w:sz w:val="28"/>
          <w:szCs w:val="28"/>
          <w:lang w:bidi="he-IL"/>
        </w:rPr>
      </w:pPr>
      <w:r w:rsidRPr="00BA4C8A">
        <w:rPr>
          <w:noProof/>
          <w:lang w:eastAsia="ru-RU"/>
        </w:rPr>
        <w:drawing>
          <wp:inline distT="0" distB="0" distL="0" distR="0" wp14:anchorId="6E901D7F" wp14:editId="29C87DEF">
            <wp:extent cx="4944110" cy="4305935"/>
            <wp:effectExtent l="0" t="0" r="8890" b="0"/>
            <wp:docPr id="11" name="Рисунок 11" descr="C:\Documents and Settings\КРОшка\Local Settings\Temporary Internet Files\Content.Word\новый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C:\Documents and Settings\КРОшка\Local Settings\Temporary Internet Files\Content.Word\новый (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430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right="4" w:firstLine="567"/>
        <w:jc w:val="center"/>
        <w:rPr>
          <w:rFonts w:ascii="Times New Roman" w:eastAsia="Times New Roman" w:hAnsi="Times New Roman" w:cs="Times New Roman"/>
          <w:color w:val="120D0A"/>
          <w:sz w:val="24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color w:val="120D0A"/>
          <w:sz w:val="24"/>
          <w:szCs w:val="28"/>
          <w:lang w:eastAsia="ru-RU" w:bidi="he-IL"/>
        </w:rPr>
        <w:t>Рисунок 3. Диаграмма состояния системы железо-цементит: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right="4" w:firstLine="567"/>
        <w:jc w:val="center"/>
        <w:rPr>
          <w:rFonts w:ascii="Times New Roman" w:eastAsia="Times New Roman" w:hAnsi="Times New Roman" w:cs="Times New Roman"/>
          <w:color w:val="120D0A"/>
          <w:sz w:val="24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color w:val="120D0A"/>
          <w:sz w:val="24"/>
          <w:szCs w:val="28"/>
          <w:lang w:eastAsia="ru-RU" w:bidi="he-IL"/>
        </w:rPr>
        <w:t>А – аустенит; Ж – жидкий раствор; Л – ледебурит; П – перлит;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right="4" w:firstLine="567"/>
        <w:jc w:val="center"/>
        <w:rPr>
          <w:rFonts w:ascii="Times New Roman" w:eastAsia="Times New Roman" w:hAnsi="Times New Roman" w:cs="Times New Roman"/>
          <w:color w:val="120D0A"/>
          <w:sz w:val="24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color w:val="120D0A"/>
          <w:sz w:val="24"/>
          <w:szCs w:val="28"/>
          <w:lang w:eastAsia="ru-RU" w:bidi="he-IL"/>
        </w:rPr>
        <w:t>Ф – феррит; Ц – цементит; Ц</w:t>
      </w:r>
      <w:r w:rsidRPr="00BA4C8A">
        <w:rPr>
          <w:rFonts w:ascii="Times New Roman" w:eastAsia="Times New Roman" w:hAnsi="Times New Roman" w:cs="Times New Roman"/>
          <w:color w:val="120D0A"/>
          <w:sz w:val="24"/>
          <w:szCs w:val="28"/>
          <w:vertAlign w:val="subscript"/>
          <w:lang w:val="en-US" w:eastAsia="ru-RU" w:bidi="he-IL"/>
        </w:rPr>
        <w:t>I</w:t>
      </w:r>
      <w:r w:rsidRPr="00BA4C8A">
        <w:rPr>
          <w:rFonts w:ascii="Times New Roman" w:eastAsia="Times New Roman" w:hAnsi="Times New Roman" w:cs="Times New Roman"/>
          <w:color w:val="120D0A"/>
          <w:sz w:val="24"/>
          <w:szCs w:val="28"/>
          <w:lang w:eastAsia="ru-RU" w:bidi="he-IL"/>
        </w:rPr>
        <w:t>, Ц</w:t>
      </w:r>
      <w:r w:rsidRPr="00BA4C8A">
        <w:rPr>
          <w:rFonts w:ascii="Times New Roman" w:eastAsia="Times New Roman" w:hAnsi="Times New Roman" w:cs="Times New Roman"/>
          <w:color w:val="120D0A"/>
          <w:sz w:val="24"/>
          <w:szCs w:val="28"/>
          <w:vertAlign w:val="subscript"/>
          <w:lang w:val="en-US" w:eastAsia="ru-RU" w:bidi="he-IL"/>
        </w:rPr>
        <w:t>II</w:t>
      </w:r>
      <w:r w:rsidRPr="00BA4C8A">
        <w:rPr>
          <w:rFonts w:ascii="Times New Roman" w:eastAsia="Times New Roman" w:hAnsi="Times New Roman" w:cs="Times New Roman"/>
          <w:color w:val="120D0A"/>
          <w:sz w:val="24"/>
          <w:szCs w:val="28"/>
          <w:lang w:eastAsia="ru-RU" w:bidi="he-IL"/>
        </w:rPr>
        <w:t>, Ц</w:t>
      </w:r>
      <w:r w:rsidRPr="00BA4C8A">
        <w:rPr>
          <w:rFonts w:ascii="Times New Roman" w:eastAsia="Times New Roman" w:hAnsi="Times New Roman" w:cs="Times New Roman"/>
          <w:color w:val="120D0A"/>
          <w:sz w:val="24"/>
          <w:szCs w:val="28"/>
          <w:vertAlign w:val="subscript"/>
          <w:lang w:val="en-US" w:eastAsia="ru-RU" w:bidi="he-IL"/>
        </w:rPr>
        <w:t>III</w:t>
      </w:r>
      <w:r w:rsidRPr="00BA4C8A">
        <w:rPr>
          <w:rFonts w:ascii="Times New Roman" w:eastAsia="Times New Roman" w:hAnsi="Times New Roman" w:cs="Times New Roman"/>
          <w:color w:val="120D0A"/>
          <w:sz w:val="24"/>
          <w:szCs w:val="28"/>
          <w:lang w:eastAsia="ru-RU" w:bidi="he-IL"/>
        </w:rPr>
        <w:t xml:space="preserve"> – соответственно первичный, вторичный и третичный цементит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40" w:lineRule="auto"/>
        <w:ind w:right="4" w:firstLine="567"/>
        <w:jc w:val="center"/>
        <w:rPr>
          <w:rFonts w:ascii="Times New Roman" w:eastAsia="Times New Roman" w:hAnsi="Times New Roman" w:cs="Times New Roman"/>
          <w:color w:val="120D0A"/>
          <w:sz w:val="28"/>
          <w:szCs w:val="28"/>
          <w:lang w:eastAsia="ru-RU" w:bidi="he-IL"/>
        </w:rPr>
      </w:pP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right="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Линия </w:t>
      </w:r>
      <w:r w:rsidRPr="00BA4C8A">
        <w:rPr>
          <w:rFonts w:ascii="Times New Roman" w:eastAsia="Times New Roman" w:hAnsi="Times New Roman" w:cs="Times New Roman"/>
          <w:i/>
          <w:sz w:val="28"/>
          <w:szCs w:val="28"/>
          <w:lang w:val="en-US" w:eastAsia="ru-RU" w:bidi="he-IL"/>
        </w:rPr>
        <w:t>ABCD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– линия ликвидус, линия </w:t>
      </w:r>
      <w:r w:rsidRPr="00BA4C8A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he-IL"/>
        </w:rPr>
        <w:t xml:space="preserve">AHJECF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- </w:t>
      </w:r>
      <w:proofErr w:type="spellStart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солидус</w:t>
      </w:r>
      <w:proofErr w:type="spellEnd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. Точка </w:t>
      </w:r>
      <w:r w:rsidRPr="00BA4C8A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he-IL"/>
        </w:rPr>
        <w:t xml:space="preserve">А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соответствует температуре плавления железа (1 536 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0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С), точка </w:t>
      </w:r>
      <w:r w:rsidRPr="00BA4C8A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he-IL"/>
        </w:rPr>
        <w:t xml:space="preserve">D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- температуре плавления цементита (1 252 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0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С). Точки </w:t>
      </w:r>
      <w:r w:rsidRPr="00BA4C8A">
        <w:rPr>
          <w:rFonts w:ascii="Times New Roman" w:eastAsia="Times New Roman" w:hAnsi="Times New Roman" w:cs="Times New Roman"/>
          <w:i/>
          <w:iCs/>
          <w:w w:val="120"/>
          <w:sz w:val="28"/>
          <w:szCs w:val="28"/>
          <w:lang w:eastAsia="ru-RU" w:bidi="he-IL"/>
        </w:rPr>
        <w:t xml:space="preserve">N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и G соответствуют температурам полиморфного превращения железа. 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right="4" w:firstLine="567"/>
        <w:jc w:val="both"/>
        <w:rPr>
          <w:rFonts w:ascii="Times New Roman" w:eastAsia="Times New Roman" w:hAnsi="Times New Roman" w:cs="Times New Roman"/>
          <w:w w:val="112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В системе </w:t>
      </w:r>
      <w:r w:rsidRPr="00BA4C8A">
        <w:rPr>
          <w:rFonts w:ascii="Times New Roman" w:eastAsia="Times New Roman" w:hAnsi="Times New Roman" w:cs="Times New Roman"/>
          <w:sz w:val="28"/>
          <w:szCs w:val="28"/>
          <w:lang w:val="en-US" w:eastAsia="ru-RU" w:bidi="he-IL"/>
        </w:rPr>
        <w:t>Fe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- </w:t>
      </w:r>
      <w:proofErr w:type="spellStart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Fе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 w:bidi="he-IL"/>
        </w:rPr>
        <w:t>з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С</w:t>
      </w:r>
      <w:proofErr w:type="spellEnd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на разных ярусах происходят эвтектическое и </w:t>
      </w:r>
      <w:proofErr w:type="spellStart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эвтектоидное</w:t>
      </w:r>
      <w:proofErr w:type="spellEnd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превращения. По линии </w:t>
      </w:r>
      <w:r w:rsidRPr="00BA4C8A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he-IL"/>
        </w:rPr>
        <w:t>ЕС</w:t>
      </w:r>
      <w:r w:rsidRPr="00BA4C8A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 w:bidi="he-IL"/>
        </w:rPr>
        <w:t>F</w:t>
      </w:r>
      <w:r w:rsidRPr="00BA4C8A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he-IL"/>
        </w:rPr>
        <w:t xml:space="preserve">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при температуре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br/>
        <w:t xml:space="preserve">1 147 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0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С происходит эвтектическое превращение:</w:t>
      </w:r>
      <w:r w:rsidRPr="00BA4C8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9409C7" wp14:editId="4947C380">
            <wp:extent cx="1435100" cy="201930"/>
            <wp:effectExtent l="0" t="0" r="0" b="7620"/>
            <wp:docPr id="12" name="Рисунок 12" descr="C:\Documents and Settings\КРОшка\Local Settings\Temporary Internet Files\Content.Word\новый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C:\Documents and Settings\КРОшка\Local Settings\Temporary Internet Files\Content.Word\новый (3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C8A">
        <w:rPr>
          <w:rFonts w:ascii="Times New Roman" w:eastAsia="Times New Roman" w:hAnsi="Times New Roman" w:cs="Times New Roman"/>
          <w:w w:val="112"/>
          <w:sz w:val="28"/>
          <w:szCs w:val="28"/>
          <w:lang w:eastAsia="ru-RU" w:bidi="he-IL"/>
        </w:rPr>
        <w:t xml:space="preserve"> Образующаяся эвтектика называется ледебуритом. 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left="14" w:right="1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he-IL"/>
        </w:rPr>
        <w:t xml:space="preserve">Ледебурит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(Л) - механическая смесь аустенита и цементита, содержащая 4,3 </w:t>
      </w:r>
      <w:r w:rsidRPr="00BA4C8A">
        <w:rPr>
          <w:rFonts w:ascii="Times New Roman" w:eastAsia="Times New Roman" w:hAnsi="Times New Roman" w:cs="Times New Roman"/>
          <w:w w:val="84"/>
          <w:sz w:val="28"/>
          <w:szCs w:val="28"/>
          <w:lang w:eastAsia="ru-RU" w:bidi="he-IL"/>
        </w:rPr>
        <w:t xml:space="preserve">%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углерода. 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right="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По линии </w:t>
      </w:r>
      <w:r w:rsidRPr="00BA4C8A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he-IL"/>
        </w:rPr>
        <w:t xml:space="preserve">PSK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при температуре 727 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0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С происходит </w:t>
      </w:r>
      <w:proofErr w:type="spellStart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эвтектоидное</w:t>
      </w:r>
      <w:proofErr w:type="spellEnd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</w:t>
      </w:r>
      <w:proofErr w:type="gramStart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превращение:</w:t>
      </w:r>
      <w:r w:rsidRPr="00BA4C8A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he-IL"/>
        </w:rPr>
        <w:t xml:space="preserve"> </w:t>
      </w:r>
      <w:r w:rsidRPr="00BA4C8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23E5C8" wp14:editId="39331328">
            <wp:extent cx="1584325" cy="244475"/>
            <wp:effectExtent l="0" t="0" r="0" b="3175"/>
            <wp:docPr id="13" name="Рисунок 13" descr="C:\Documents and Settings\КРОшка\Local Settings\Temporary Internet Files\Content.Word\новый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C:\Documents and Settings\КРОшка\Local Settings\Temporary Internet Files\Content.Word\новый (3)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в</w:t>
      </w:r>
      <w:proofErr w:type="gramEnd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результате которого из аустенита, содержащего 0,8 </w:t>
      </w:r>
      <w:r w:rsidRPr="00BA4C8A">
        <w:rPr>
          <w:rFonts w:ascii="Times New Roman" w:eastAsia="Times New Roman" w:hAnsi="Times New Roman" w:cs="Times New Roman"/>
          <w:w w:val="84"/>
          <w:sz w:val="28"/>
          <w:szCs w:val="28"/>
          <w:lang w:eastAsia="ru-RU" w:bidi="he-IL"/>
        </w:rPr>
        <w:t xml:space="preserve">%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углерода, образуется механическая смесь феррита и цементита. </w:t>
      </w:r>
      <w:proofErr w:type="spellStart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Эвтектоидное</w:t>
      </w:r>
      <w:proofErr w:type="spellEnd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превращение происходит аналогично кристаллизации эвтектики, но не из жидкого, а из твердого раствора. Образующийся </w:t>
      </w:r>
      <w:proofErr w:type="spellStart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эвтектоид</w:t>
      </w:r>
      <w:proofErr w:type="spellEnd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называется перлитом. 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right="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he-IL"/>
        </w:rPr>
        <w:t xml:space="preserve">Перлит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(П) - механическая смесь феррита и цементита, содержащая 0,8 </w:t>
      </w:r>
      <w:r w:rsidRPr="00BA4C8A">
        <w:rPr>
          <w:rFonts w:ascii="Times New Roman" w:eastAsia="Times New Roman" w:hAnsi="Times New Roman" w:cs="Times New Roman"/>
          <w:w w:val="84"/>
          <w:sz w:val="28"/>
          <w:szCs w:val="28"/>
          <w:lang w:eastAsia="ru-RU" w:bidi="he-IL"/>
        </w:rPr>
        <w:t xml:space="preserve">%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углерода. Перлит состоит из пластинок цементита в ферритной основе, на травленом шлифе имеет блеск перламутра, отсюда и название - перлит. Зерно перлита состоит из параллельных пластинок цементита и феррита. Чем грубее и крупнее выделения цементита, тем хуже механические свойства перлита. </w:t>
      </w:r>
    </w:p>
    <w:p w:rsidR="00BA4C8A" w:rsidRPr="00BA4C8A" w:rsidRDefault="00BA4C8A" w:rsidP="00BA4C8A">
      <w:pPr>
        <w:widowControl w:val="0"/>
        <w:autoSpaceDE w:val="0"/>
        <w:autoSpaceDN w:val="0"/>
        <w:adjustRightInd w:val="0"/>
        <w:spacing w:after="0" w:line="276" w:lineRule="auto"/>
        <w:ind w:left="9" w:right="1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Аустенит, входящий в состав ледебурита, при температуре 727 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0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С</w:t>
      </w:r>
      <w:r w:rsidRPr="00BA4C8A">
        <w:rPr>
          <w:rFonts w:ascii="Times New Roman" w:eastAsia="Times New Roman" w:hAnsi="Times New Roman" w:cs="Times New Roman"/>
          <w:w w:val="73"/>
          <w:sz w:val="28"/>
          <w:szCs w:val="28"/>
          <w:lang w:eastAsia="ru-RU" w:bidi="he-IL"/>
        </w:rPr>
        <w:t xml:space="preserve">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также испытывает </w:t>
      </w:r>
      <w:proofErr w:type="spellStart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эвтектоидное</w:t>
      </w:r>
      <w:proofErr w:type="spellEnd"/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 превращение. Поэтому ниже температуры 727 </w:t>
      </w:r>
      <w:r w:rsidRPr="00BA4C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 w:bidi="he-IL"/>
        </w:rPr>
        <w:t>0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С</w:t>
      </w:r>
      <w:r w:rsidRPr="00BA4C8A">
        <w:rPr>
          <w:rFonts w:ascii="Times New Roman" w:eastAsia="Times New Roman" w:hAnsi="Times New Roman" w:cs="Times New Roman"/>
          <w:w w:val="73"/>
          <w:sz w:val="28"/>
          <w:szCs w:val="28"/>
          <w:lang w:eastAsia="ru-RU" w:bidi="he-IL"/>
        </w:rPr>
        <w:t xml:space="preserve"> </w:t>
      </w:r>
      <w:r w:rsidRPr="00BA4C8A"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ледебурит состоит из механической смеси перлита и цементита. </w:t>
      </w:r>
    </w:p>
    <w:p w:rsidR="00BA4C8A" w:rsidRPr="00BA4C8A" w:rsidRDefault="00BA4C8A" w:rsidP="00BA4C8A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C8A">
        <w:rPr>
          <w:rFonts w:ascii="Times New Roman" w:hAnsi="Times New Roman" w:cs="Times New Roman"/>
          <w:sz w:val="28"/>
          <w:szCs w:val="28"/>
          <w:lang w:bidi="he-IL"/>
        </w:rPr>
        <w:t xml:space="preserve">Часто пользуются более упрощенной диаграммой (без перитектики), так как все сплавы, содержащие до 2,14 </w:t>
      </w:r>
      <w:r w:rsidRPr="00BA4C8A">
        <w:rPr>
          <w:rFonts w:ascii="Times New Roman" w:hAnsi="Times New Roman" w:cs="Times New Roman"/>
          <w:w w:val="84"/>
          <w:sz w:val="28"/>
          <w:szCs w:val="28"/>
          <w:lang w:bidi="he-IL"/>
        </w:rPr>
        <w:t xml:space="preserve">% </w:t>
      </w:r>
      <w:r w:rsidRPr="00BA4C8A">
        <w:rPr>
          <w:rFonts w:ascii="Times New Roman" w:hAnsi="Times New Roman" w:cs="Times New Roman"/>
          <w:sz w:val="28"/>
          <w:szCs w:val="28"/>
          <w:lang w:bidi="he-IL"/>
        </w:rPr>
        <w:t xml:space="preserve">углерода, после завершения кристаллизации имеют </w:t>
      </w:r>
      <w:proofErr w:type="spellStart"/>
      <w:r w:rsidRPr="00BA4C8A">
        <w:rPr>
          <w:rFonts w:ascii="Times New Roman" w:hAnsi="Times New Roman" w:cs="Times New Roman"/>
          <w:sz w:val="28"/>
          <w:szCs w:val="28"/>
          <w:lang w:bidi="he-IL"/>
        </w:rPr>
        <w:t>аустенитную</w:t>
      </w:r>
      <w:proofErr w:type="spellEnd"/>
      <w:r w:rsidRPr="00BA4C8A">
        <w:rPr>
          <w:rFonts w:ascii="Times New Roman" w:hAnsi="Times New Roman" w:cs="Times New Roman"/>
          <w:sz w:val="28"/>
          <w:szCs w:val="28"/>
          <w:lang w:bidi="he-IL"/>
        </w:rPr>
        <w:t xml:space="preserve"> структуру.</w:t>
      </w:r>
    </w:p>
    <w:p w:rsidR="00BA4C8A" w:rsidRDefault="00BA4C8A" w:rsidP="002967BC">
      <w:pPr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967BC" w:rsidRPr="002967BC" w:rsidRDefault="002967BC" w:rsidP="002967BC">
      <w:pPr>
        <w:tabs>
          <w:tab w:val="left" w:pos="7513"/>
        </w:tabs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2967BC">
        <w:rPr>
          <w:rFonts w:ascii="Times New Roman" w:eastAsia="Calibri" w:hAnsi="Times New Roman" w:cs="Times New Roman"/>
          <w:sz w:val="28"/>
          <w:szCs w:val="24"/>
        </w:rPr>
        <w:t>Практическая работа №3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Тема: Свойства металлов и сплавов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Цель: ознакомиться со свойствами металлов и сплавов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Оборудование: карточки – задания.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Литература:</w:t>
      </w:r>
    </w:p>
    <w:p w:rsidR="002967BC" w:rsidRPr="002967BC" w:rsidRDefault="002967BC" w:rsidP="002967BC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1. Солнцев Ю.П. Материаловедение/ Ю.П. Солнцев,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С.А.Вологжанина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А.Ф.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Иголкин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. - 10-е изд.- М.: ИЦ «Академия», </w:t>
      </w:r>
      <w:proofErr w:type="gramStart"/>
      <w:r w:rsidRPr="002967BC">
        <w:rPr>
          <w:rFonts w:ascii="Times New Roman" w:eastAsia="Calibri" w:hAnsi="Times New Roman" w:cs="Times New Roman"/>
          <w:sz w:val="24"/>
          <w:szCs w:val="24"/>
        </w:rPr>
        <w:t>2015.-</w:t>
      </w:r>
      <w:proofErr w:type="gram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496 с.</w:t>
      </w: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Порядок выполнения работы.</w:t>
      </w:r>
    </w:p>
    <w:p w:rsidR="002967BC" w:rsidRPr="002967BC" w:rsidRDefault="002967BC" w:rsidP="002967BC">
      <w:pPr>
        <w:numPr>
          <w:ilvl w:val="0"/>
          <w:numId w:val="33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Ознакомьтесь с теоретическими сведениями.</w:t>
      </w:r>
    </w:p>
    <w:p w:rsidR="002967BC" w:rsidRPr="002967BC" w:rsidRDefault="002967BC" w:rsidP="002967BC">
      <w:pPr>
        <w:numPr>
          <w:ilvl w:val="0"/>
          <w:numId w:val="33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Ответьте на контрольные вопросы:</w:t>
      </w:r>
    </w:p>
    <w:p w:rsidR="002967BC" w:rsidRPr="002967BC" w:rsidRDefault="002967BC" w:rsidP="002967BC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дать определение понятия «металл»;</w:t>
      </w:r>
    </w:p>
    <w:p w:rsidR="002967BC" w:rsidRPr="002967BC" w:rsidRDefault="002967BC" w:rsidP="002967BC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назвать группы металлов;</w:t>
      </w:r>
    </w:p>
    <w:p w:rsidR="002967BC" w:rsidRPr="002967BC" w:rsidRDefault="002967BC" w:rsidP="002967BC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назвать группы цветных металлов;</w:t>
      </w:r>
    </w:p>
    <w:p w:rsidR="002967BC" w:rsidRPr="002967BC" w:rsidRDefault="002967BC" w:rsidP="002967BC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общие свойства металлов;</w:t>
      </w:r>
    </w:p>
    <w:p w:rsidR="002967BC" w:rsidRPr="002967BC" w:rsidRDefault="002967BC" w:rsidP="002967BC">
      <w:pPr>
        <w:numPr>
          <w:ilvl w:val="0"/>
          <w:numId w:val="33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Сведите все свойства металлов в таблицу, дайте им определение.</w:t>
      </w:r>
    </w:p>
    <w:p w:rsidR="002967BC" w:rsidRPr="002967BC" w:rsidRDefault="002967BC" w:rsidP="002967BC">
      <w:pPr>
        <w:numPr>
          <w:ilvl w:val="0"/>
          <w:numId w:val="33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Сделайте вывод по работе.</w:t>
      </w:r>
    </w:p>
    <w:p w:rsidR="002967BC" w:rsidRPr="002967BC" w:rsidRDefault="002967BC" w:rsidP="002967B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                    Краткие теоретические сведения.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Металл - химически простое вещество (а также сплав), обладающее особым блеском, ковкостью, хорошей теплопроводностью и электропроводностью.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Металлы делятся на цветные и черные.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Цветные металлы делятся на следующие группы:</w:t>
      </w:r>
    </w:p>
    <w:p w:rsidR="002967BC" w:rsidRPr="002967BC" w:rsidRDefault="002967BC" w:rsidP="002967BC">
      <w:pPr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легкие металлы - металлы, обладающие относительно малой (менее 5 г/см3) плотностью: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Al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Mg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Ti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Be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Li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K,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Ca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Rb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Sr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Cs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Ba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67BC" w:rsidRPr="002967BC" w:rsidRDefault="002967BC" w:rsidP="002967BC">
      <w:pPr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тяжелые металлы -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Pb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Cd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Ni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Cr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Zn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Cu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Hgс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плотностью более 10 кг/см</w:t>
      </w:r>
      <w:r w:rsidRPr="002967BC">
        <w:rPr>
          <w:rFonts w:ascii="Times New Roman" w:eastAsia="Calibri" w:hAnsi="Times New Roman" w:cs="Times New Roman"/>
          <w:sz w:val="24"/>
          <w:szCs w:val="24"/>
          <w:vertAlign w:val="superscript"/>
        </w:rPr>
        <w:t>3</w:t>
      </w:r>
      <w:r w:rsidRPr="002967B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67BC" w:rsidRPr="002967BC" w:rsidRDefault="002967BC" w:rsidP="002967BC">
      <w:pPr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легкоплавкие металлы </w:t>
      </w:r>
      <w:r w:rsidRPr="002967BC">
        <w:rPr>
          <w:rFonts w:ascii="Times New Roman" w:eastAsia="Calibri" w:hAnsi="Times New Roman" w:cs="Times New Roman"/>
          <w:sz w:val="24"/>
          <w:szCs w:val="24"/>
          <w:lang w:val="en-US"/>
        </w:rPr>
        <w:t>Sn</w:t>
      </w: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  <w:lang w:val="en-US"/>
        </w:rPr>
        <w:t>Pb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967BC">
        <w:rPr>
          <w:rFonts w:ascii="Times New Roman" w:eastAsia="Calibri" w:hAnsi="Times New Roman" w:cs="Times New Roman"/>
          <w:sz w:val="24"/>
          <w:szCs w:val="24"/>
          <w:lang w:val="en-US"/>
        </w:rPr>
        <w:t>Zn</w:t>
      </w: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с температурой плавления 232, 327, 410 °С;</w:t>
      </w:r>
    </w:p>
    <w:p w:rsidR="002967BC" w:rsidRPr="002967BC" w:rsidRDefault="002967BC" w:rsidP="002967BC">
      <w:pPr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тугоплавкие металлы - </w:t>
      </w:r>
      <w:r w:rsidRPr="002967BC">
        <w:rPr>
          <w:rFonts w:ascii="Times New Roman" w:eastAsia="Calibri" w:hAnsi="Times New Roman" w:cs="Times New Roman"/>
          <w:sz w:val="24"/>
          <w:szCs w:val="24"/>
          <w:lang w:val="en-US"/>
        </w:rPr>
        <w:t>W</w:t>
      </w: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967BC">
        <w:rPr>
          <w:rFonts w:ascii="Times New Roman" w:eastAsia="Calibri" w:hAnsi="Times New Roman" w:cs="Times New Roman"/>
          <w:sz w:val="24"/>
          <w:szCs w:val="24"/>
          <w:lang w:val="en-US"/>
        </w:rPr>
        <w:t>Mo</w:t>
      </w: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967BC">
        <w:rPr>
          <w:rFonts w:ascii="Times New Roman" w:eastAsia="Calibri" w:hAnsi="Times New Roman" w:cs="Times New Roman"/>
          <w:sz w:val="24"/>
          <w:szCs w:val="24"/>
          <w:lang w:val="en-US"/>
        </w:rPr>
        <w:t>Ta</w:t>
      </w: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  <w:lang w:val="en-US"/>
        </w:rPr>
        <w:t>Nb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с температурой плавления существенно выше, чем у железа (&gt; 1536°С);</w:t>
      </w:r>
    </w:p>
    <w:p w:rsidR="002967BC" w:rsidRPr="002967BC" w:rsidRDefault="002967BC" w:rsidP="002967BC">
      <w:pPr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благородные металлы -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Au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Ag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Pt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металлы с высокой устойчивостью против коррозии;</w:t>
      </w:r>
    </w:p>
    <w:p w:rsidR="002967BC" w:rsidRPr="002967BC" w:rsidRDefault="002967BC" w:rsidP="002967BC">
      <w:pPr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урановые металлы, или актиноиды, используемые в атомной технике;</w:t>
      </w:r>
    </w:p>
    <w:p w:rsidR="002967BC" w:rsidRPr="002967BC" w:rsidRDefault="002967BC" w:rsidP="002967BC">
      <w:pPr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редкоземельные металлы - лантаноиды, применяемые для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модифирования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стали;</w:t>
      </w:r>
    </w:p>
    <w:p w:rsidR="002967BC" w:rsidRPr="002967BC" w:rsidRDefault="002967BC" w:rsidP="002967BC">
      <w:pPr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щелочные и щелочноземельные металлы - </w:t>
      </w:r>
      <w:r w:rsidRPr="002967BC">
        <w:rPr>
          <w:rFonts w:ascii="Times New Roman" w:eastAsia="Calibri" w:hAnsi="Times New Roman" w:cs="Times New Roman"/>
          <w:sz w:val="24"/>
          <w:szCs w:val="24"/>
          <w:lang w:val="en-US"/>
        </w:rPr>
        <w:t>Na</w:t>
      </w: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967BC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967BC">
        <w:rPr>
          <w:rFonts w:ascii="Times New Roman" w:eastAsia="Calibri" w:hAnsi="Times New Roman" w:cs="Times New Roman"/>
          <w:sz w:val="24"/>
          <w:szCs w:val="24"/>
          <w:lang w:val="en-US"/>
        </w:rPr>
        <w:t>Li</w:t>
      </w:r>
      <w:r w:rsidRPr="002967B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967BC" w:rsidRPr="002967BC" w:rsidRDefault="002967BC" w:rsidP="002967BC">
      <w:pPr>
        <w:numPr>
          <w:ilvl w:val="0"/>
          <w:numId w:val="34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назватьобщие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свойства металлов: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Общее свойство металлов и сплавов — их кристаллическое строение, характеризующееся определенным закономерным расположением атомов в пространстве. Для описания атомно-кристал</w:t>
      </w:r>
      <w:r w:rsidRPr="002967BC">
        <w:rPr>
          <w:rFonts w:ascii="Times New Roman" w:eastAsia="Calibri" w:hAnsi="Times New Roman" w:cs="Times New Roman"/>
          <w:sz w:val="24"/>
          <w:szCs w:val="24"/>
        </w:rPr>
        <w:softHyphen/>
        <w:t>лической структуры используют понятие кристаллической решетки, являющейся воображаемой пространственной сеткой с ионами (атомами) в узлах.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Пластичность - способность изменять форму при ударе, вытягиваться в проволоку, прокатываться в тонкие листы. В ряду </w:t>
      </w:r>
      <w:proofErr w:type="spellStart"/>
      <w:proofErr w:type="gramStart"/>
      <w:r w:rsidRPr="002967BC">
        <w:rPr>
          <w:rFonts w:ascii="Times New Roman" w:eastAsia="Calibri" w:hAnsi="Times New Roman" w:cs="Times New Roman"/>
          <w:sz w:val="24"/>
          <w:szCs w:val="24"/>
        </w:rPr>
        <w:t>Au,Ag</w:t>
      </w:r>
      <w:proofErr w:type="gramEnd"/>
      <w:r w:rsidRPr="002967BC">
        <w:rPr>
          <w:rFonts w:ascii="Times New Roman" w:eastAsia="Calibri" w:hAnsi="Times New Roman" w:cs="Times New Roman"/>
          <w:sz w:val="24"/>
          <w:szCs w:val="24"/>
        </w:rPr>
        <w:t>,Cu,Sn,Pb,Zn,Fe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уменьшается.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Блеск, обычно серый цвет и непрозрачность. Это связано со взаимодействием свободных электронов с падающими на металл квантами света.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Электропроводность объясняется направленным движением свободных электронов от отрицательного полюса к положительному под влиянием небольшой разности потенциалов. В ряду </w:t>
      </w:r>
      <w:proofErr w:type="spellStart"/>
      <w:proofErr w:type="gramStart"/>
      <w:r w:rsidRPr="002967BC">
        <w:rPr>
          <w:rFonts w:ascii="Times New Roman" w:eastAsia="Calibri" w:hAnsi="Times New Roman" w:cs="Times New Roman"/>
          <w:sz w:val="24"/>
          <w:szCs w:val="24"/>
        </w:rPr>
        <w:t>Ag,Cu</w:t>
      </w:r>
      <w:proofErr w:type="gramEnd"/>
      <w:r w:rsidRPr="002967BC">
        <w:rPr>
          <w:rFonts w:ascii="Times New Roman" w:eastAsia="Calibri" w:hAnsi="Times New Roman" w:cs="Times New Roman"/>
          <w:sz w:val="24"/>
          <w:szCs w:val="24"/>
        </w:rPr>
        <w:t>,Al,Fe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уменьшается.</w:t>
      </w: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нагревании электропроводность уменьшается, т.к. с повышением температуры усиливаются колебания атомов и ионов в узлах кристаллической решетки, что затрудняет направленное движение «электронного газа». 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Теплопроводность. Закономерность та же. Обусловлена высокой подвижностью свободных электронов и колебательным движением атомов, благодаря чему происходит быстрое выравнивание температуры по массе металла. Наибольшая теплопроводность - у висмута и ртути.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Твердость. Самый твердый – хром (режет стекло); самые мягкие – щелочные металлы – калий, натрий, рубидий и цезий – режутся ножом.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Плотность. Она тем меньше, чем меньше атомная масса металла и чем больше радиус его атома (самый легкий - литий (r=0,53 г/см</w:t>
      </w:r>
      <w:r w:rsidRPr="002967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); самый тяжелый – осмий (r=22,6 г/см</w:t>
      </w:r>
      <w:r w:rsidRPr="002967B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proofErr w:type="gramStart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).Металлы</w:t>
      </w:r>
      <w:proofErr w:type="gramEnd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имеющие r &lt; 5 г/см</w:t>
      </w:r>
      <w:r w:rsidRPr="002967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считаются «легкими металлами».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Температуры плавления и кипения. Самый легкоплавкий металл – ртуть (t</w:t>
      </w:r>
      <w:r w:rsidRPr="002967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2967B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пл.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-39</w:t>
      </w:r>
      <w:r w:rsidRPr="002967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C), самый тугоплавкий металл – вольфрам (t</w:t>
      </w:r>
      <w:r w:rsidRPr="002967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2967B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пл. 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= 3390</w:t>
      </w:r>
      <w:r w:rsidRPr="002967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Start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).Металлы</w:t>
      </w:r>
      <w:proofErr w:type="gramEnd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t</w:t>
      </w:r>
      <w:r w:rsidRPr="002967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2967B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пл. 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 1000</w:t>
      </w:r>
      <w:r w:rsidRPr="002967B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C считаются тугоплавкими, ниже – низкоплавкими.</w:t>
      </w: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7BC" w:rsidRPr="002967BC" w:rsidRDefault="002967BC" w:rsidP="002967B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967BC">
        <w:rPr>
          <w:rFonts w:ascii="Times New Roman" w:eastAsia="Calibri" w:hAnsi="Times New Roman" w:cs="Times New Roman"/>
          <w:sz w:val="20"/>
          <w:szCs w:val="20"/>
        </w:rPr>
        <w:t>Таблица 1. Физические свойства металлов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2551"/>
        <w:gridCol w:w="2517"/>
      </w:tblGrid>
      <w:tr w:rsidR="002967BC" w:rsidRPr="002967BC" w:rsidTr="00BA103D">
        <w:tc>
          <w:tcPr>
            <w:tcW w:w="2093" w:type="dxa"/>
          </w:tcPr>
          <w:p w:rsidR="002967BC" w:rsidRPr="002967BC" w:rsidRDefault="002967BC" w:rsidP="002967B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Свойство</w:t>
            </w:r>
          </w:p>
        </w:tc>
        <w:tc>
          <w:tcPr>
            <w:tcW w:w="2410" w:type="dxa"/>
          </w:tcPr>
          <w:p w:rsidR="002967BC" w:rsidRPr="002967BC" w:rsidRDefault="002967BC" w:rsidP="002967B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</w:t>
            </w:r>
          </w:p>
        </w:tc>
        <w:tc>
          <w:tcPr>
            <w:tcW w:w="2551" w:type="dxa"/>
          </w:tcPr>
          <w:p w:rsidR="002967BC" w:rsidRPr="002967BC" w:rsidRDefault="002967BC" w:rsidP="002967B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для некоторых металлов</w:t>
            </w:r>
          </w:p>
        </w:tc>
        <w:tc>
          <w:tcPr>
            <w:tcW w:w="2517" w:type="dxa"/>
          </w:tcPr>
          <w:p w:rsidR="002967BC" w:rsidRPr="002967BC" w:rsidRDefault="002967BC" w:rsidP="002967B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2967BC" w:rsidRPr="002967BC" w:rsidTr="00BA103D">
        <w:tc>
          <w:tcPr>
            <w:tcW w:w="2093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Металлический блеск</w:t>
            </w:r>
          </w:p>
        </w:tc>
        <w:tc>
          <w:tcPr>
            <w:tcW w:w="2410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Способность поверхности металла отражать световые лучи</w:t>
            </w:r>
          </w:p>
        </w:tc>
        <w:tc>
          <w:tcPr>
            <w:tcW w:w="2551" w:type="dxa"/>
          </w:tcPr>
          <w:p w:rsidR="002967BC" w:rsidRPr="002967BC" w:rsidRDefault="002967BC" w:rsidP="002967B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17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In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Ag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отражают свет лучше других металлов, поэтому применяются для изготовления зеркал</w:t>
            </w:r>
          </w:p>
        </w:tc>
      </w:tr>
      <w:tr w:rsidR="002967BC" w:rsidRPr="002967BC" w:rsidTr="00BA103D">
        <w:tc>
          <w:tcPr>
            <w:tcW w:w="2093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Плотность, ρ</w:t>
            </w:r>
          </w:p>
        </w:tc>
        <w:tc>
          <w:tcPr>
            <w:tcW w:w="2410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Физическая величина, измеряемая отношением массы тела к его объему</w:t>
            </w:r>
          </w:p>
        </w:tc>
        <w:tc>
          <w:tcPr>
            <w:tcW w:w="2551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ρ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 &lt;5000 кг/м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3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 – легкие металлы: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Li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Ca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Na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Mg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Al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ρ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 &gt;5000 кг/м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3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 – тяжелые металлы: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Zn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Fe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Ni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Cr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Pb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Ag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Au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Os</w:t>
            </w:r>
            <w:proofErr w:type="spellEnd"/>
          </w:p>
        </w:tc>
        <w:tc>
          <w:tcPr>
            <w:tcW w:w="2517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Самый легкий металл – литий: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ρ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 = 530 кг/м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3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самый тяжелый – осмий: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ρ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 = 22600 кг/м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3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967BC" w:rsidRPr="002967BC" w:rsidTr="00BA103D">
        <w:tc>
          <w:tcPr>
            <w:tcW w:w="2093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Твердость, Н</w:t>
            </w:r>
          </w:p>
        </w:tc>
        <w:tc>
          <w:tcPr>
            <w:tcW w:w="2410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Способность (свойство) твердого тела сопротивляться проникновению в него другого тела</w:t>
            </w:r>
          </w:p>
        </w:tc>
        <w:tc>
          <w:tcPr>
            <w:tcW w:w="2551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Твердость некоторых металлов по шкале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Мооса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967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Н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(Na) = 0,4;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967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H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(Sn) = 1,8;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967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H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(Ni) = 5;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967B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/>
              </w:rPr>
              <w:t>H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(Cr) = 9</w:t>
            </w:r>
          </w:p>
        </w:tc>
        <w:tc>
          <w:tcPr>
            <w:tcW w:w="2517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Самые мягкие металлы: K,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Rb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Cs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Na</w:t>
            </w:r>
            <w:proofErr w:type="spellEnd"/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(режутся ножом);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самый твердый металл –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Cr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(режет стекло)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967BC" w:rsidRPr="002967BC" w:rsidTr="00BA103D">
        <w:tc>
          <w:tcPr>
            <w:tcW w:w="2093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Пластичность</w:t>
            </w:r>
          </w:p>
        </w:tc>
        <w:tc>
          <w:tcPr>
            <w:tcW w:w="2410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Способность тела изменять форму под действием внешних сил без разрушения</w:t>
            </w:r>
          </w:p>
        </w:tc>
        <w:tc>
          <w:tcPr>
            <w:tcW w:w="2551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Au, Ag, Cu, Sn,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Pb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, Zn, Fe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В ряду наблюдается уменьшение пластичности</w:t>
            </w:r>
          </w:p>
        </w:tc>
        <w:tc>
          <w:tcPr>
            <w:tcW w:w="2517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Из пластичного золота можно изготовить фольгу толщиной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0,003 мм</w:t>
            </w:r>
          </w:p>
        </w:tc>
      </w:tr>
      <w:tr w:rsidR="002967BC" w:rsidRPr="002967BC" w:rsidTr="00BA103D">
        <w:tc>
          <w:tcPr>
            <w:tcW w:w="2093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Температура плавления, t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0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пл.</w:t>
            </w:r>
          </w:p>
        </w:tc>
        <w:tc>
          <w:tcPr>
            <w:tcW w:w="2410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Температура, при которой осуществляется процесс перехода вещества из твердого состояния в жидкое</w:t>
            </w:r>
          </w:p>
        </w:tc>
        <w:tc>
          <w:tcPr>
            <w:tcW w:w="2551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t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0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пл.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 &gt;1000°С – тугоплавкие металлы: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Au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Cu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Ni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Fe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Pt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Ta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Nb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Mo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, W;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t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0</w:t>
            </w:r>
            <w:proofErr w:type="gram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пл.</w:t>
            </w: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&lt;</w:t>
            </w:r>
            <w:proofErr w:type="gram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1000°C – легкоплавкие металлы: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Hg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K,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Sn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Pb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Zn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Mg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Al</w:t>
            </w:r>
            <w:proofErr w:type="spellEnd"/>
          </w:p>
        </w:tc>
        <w:tc>
          <w:tcPr>
            <w:tcW w:w="2517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Самая низкая температура плавления у ртути – 39°С,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самая высокая –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у вольфрама – 3410°С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967BC" w:rsidRPr="002967BC" w:rsidTr="00BA103D">
        <w:tc>
          <w:tcPr>
            <w:tcW w:w="2093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Теплопроводность</w:t>
            </w:r>
          </w:p>
        </w:tc>
        <w:tc>
          <w:tcPr>
            <w:tcW w:w="2410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Способность тела передавать теплоту от более нагретых его частей менее нагретым</w:t>
            </w:r>
          </w:p>
        </w:tc>
        <w:tc>
          <w:tcPr>
            <w:tcW w:w="2551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Ag, Cu, Au, Al, W, Fe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В ряду наблюдается уменьшение теплопроводности</w:t>
            </w:r>
          </w:p>
        </w:tc>
        <w:tc>
          <w:tcPr>
            <w:tcW w:w="2517" w:type="dxa"/>
          </w:tcPr>
          <w:p w:rsidR="002967BC" w:rsidRPr="002967BC" w:rsidRDefault="002967BC" w:rsidP="002967B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2967BC" w:rsidRPr="002967BC" w:rsidTr="00BA103D">
        <w:tc>
          <w:tcPr>
            <w:tcW w:w="2093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Электропроводность</w:t>
            </w:r>
          </w:p>
        </w:tc>
        <w:tc>
          <w:tcPr>
            <w:tcW w:w="2410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Свойство вещества проводить электрический ток (обусловлено наличием в нем свободных электронов)</w:t>
            </w:r>
          </w:p>
        </w:tc>
        <w:tc>
          <w:tcPr>
            <w:tcW w:w="2551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Ag, Cu, Au, Al, W, Fe</w:t>
            </w:r>
          </w:p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В ряду наблюдается уменьшение электропроводности</w:t>
            </w:r>
          </w:p>
        </w:tc>
        <w:tc>
          <w:tcPr>
            <w:tcW w:w="2517" w:type="dxa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При нагревании электропроводность уменьшается, так как усиливается колебательное движение атомов и ионов в узлах решетки и затрудняется движение электронов</w:t>
            </w:r>
          </w:p>
        </w:tc>
      </w:tr>
    </w:tbl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Таблица 2. Технологические свойства металлов.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4"/>
        <w:gridCol w:w="2006"/>
        <w:gridCol w:w="6911"/>
      </w:tblGrid>
      <w:tr w:rsidR="002967BC" w:rsidRPr="002967BC" w:rsidTr="00BA103D">
        <w:tc>
          <w:tcPr>
            <w:tcW w:w="0" w:type="auto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2006" w:type="dxa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Технологические испытания</w:t>
            </w:r>
          </w:p>
        </w:tc>
        <w:tc>
          <w:tcPr>
            <w:tcW w:w="6911" w:type="dxa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Цель испытания</w:t>
            </w:r>
          </w:p>
        </w:tc>
      </w:tr>
      <w:tr w:rsidR="002967BC" w:rsidRPr="002967BC" w:rsidTr="00BA103D">
        <w:tc>
          <w:tcPr>
            <w:tcW w:w="0" w:type="auto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6" w:type="dxa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Испытания на изгиб</w:t>
            </w:r>
          </w:p>
        </w:tc>
        <w:tc>
          <w:tcPr>
            <w:tcW w:w="6911" w:type="dxa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 пластичности материала/металла</w:t>
            </w:r>
          </w:p>
        </w:tc>
      </w:tr>
      <w:tr w:rsidR="002967BC" w:rsidRPr="002967BC" w:rsidTr="00BA103D">
        <w:tc>
          <w:tcPr>
            <w:tcW w:w="0" w:type="auto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06" w:type="dxa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Испытание на осадку</w:t>
            </w:r>
          </w:p>
        </w:tc>
        <w:tc>
          <w:tcPr>
            <w:tcW w:w="6911" w:type="dxa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 способности металла выдерживать заданную пластическую деформацию</w:t>
            </w:r>
          </w:p>
        </w:tc>
      </w:tr>
      <w:tr w:rsidR="002967BC" w:rsidRPr="002967BC" w:rsidTr="00BA103D">
        <w:tc>
          <w:tcPr>
            <w:tcW w:w="0" w:type="auto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06" w:type="dxa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Испытание на сплющивание труб</w:t>
            </w:r>
          </w:p>
        </w:tc>
        <w:tc>
          <w:tcPr>
            <w:tcW w:w="6911" w:type="dxa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 способности труб сплющиваться до определенной высоты без трещин и надрывов</w:t>
            </w:r>
          </w:p>
        </w:tc>
      </w:tr>
      <w:tr w:rsidR="002967BC" w:rsidRPr="002967BC" w:rsidTr="00BA103D">
        <w:tc>
          <w:tcPr>
            <w:tcW w:w="0" w:type="auto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06" w:type="dxa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Испытание на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бортование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труб</w:t>
            </w:r>
          </w:p>
        </w:tc>
        <w:tc>
          <w:tcPr>
            <w:tcW w:w="6911" w:type="dxa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Определяет способность труб к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отбортовке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угол 90°</w:t>
            </w:r>
          </w:p>
        </w:tc>
      </w:tr>
      <w:tr w:rsidR="002967BC" w:rsidRPr="002967BC" w:rsidTr="00BA103D">
        <w:tc>
          <w:tcPr>
            <w:tcW w:w="0" w:type="auto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06" w:type="dxa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Испытание на загиб труб</w:t>
            </w:r>
          </w:p>
        </w:tc>
        <w:tc>
          <w:tcPr>
            <w:tcW w:w="6911" w:type="dxa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 способности труб загибаться без трещин и надрывов на угол 90°</w:t>
            </w:r>
          </w:p>
        </w:tc>
      </w:tr>
      <w:tr w:rsidR="002967BC" w:rsidRPr="002967BC" w:rsidTr="00BA103D">
        <w:tc>
          <w:tcPr>
            <w:tcW w:w="0" w:type="auto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06" w:type="dxa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Испытание на свариваемость</w:t>
            </w:r>
          </w:p>
        </w:tc>
        <w:tc>
          <w:tcPr>
            <w:tcW w:w="6911" w:type="dxa"/>
            <w:vAlign w:val="center"/>
          </w:tcPr>
          <w:p w:rsidR="002967BC" w:rsidRPr="002967BC" w:rsidRDefault="002967BC" w:rsidP="002967BC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 прочности сварного стыкового соединения</w:t>
            </w:r>
          </w:p>
        </w:tc>
      </w:tr>
    </w:tbl>
    <w:p w:rsidR="002967BC" w:rsidRPr="002967BC" w:rsidRDefault="002967BC" w:rsidP="002967BC">
      <w:pPr>
        <w:tabs>
          <w:tab w:val="left" w:pos="696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2967BC" w:rsidRPr="002967BC" w:rsidRDefault="002967BC" w:rsidP="002967BC">
      <w:pPr>
        <w:tabs>
          <w:tab w:val="left" w:pos="696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967BC">
        <w:rPr>
          <w:rFonts w:ascii="Times New Roman" w:eastAsia="Calibri" w:hAnsi="Times New Roman" w:cs="Times New Roman"/>
          <w:sz w:val="20"/>
          <w:szCs w:val="20"/>
        </w:rPr>
        <w:t>Таблица 3. Химические свойства металлов.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4"/>
        <w:gridCol w:w="3210"/>
        <w:gridCol w:w="6592"/>
      </w:tblGrid>
      <w:tr w:rsidR="002967BC" w:rsidRPr="002967BC" w:rsidTr="00BA103D"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3220" w:type="dxa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Свойство</w:t>
            </w:r>
          </w:p>
        </w:tc>
        <w:tc>
          <w:tcPr>
            <w:tcW w:w="6628" w:type="dxa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</w:t>
            </w:r>
          </w:p>
        </w:tc>
      </w:tr>
      <w:tr w:rsidR="002967BC" w:rsidRPr="002967BC" w:rsidTr="00BA103D"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20" w:type="dxa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Жаростойкость</w:t>
            </w:r>
          </w:p>
        </w:tc>
        <w:tc>
          <w:tcPr>
            <w:tcW w:w="6628" w:type="dxa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Сопротивление </w:t>
            </w:r>
            <w:hyperlink r:id="rId12" w:tooltip="Металл" w:history="1">
              <w:r w:rsidRPr="002967BC">
                <w:rPr>
                  <w:rFonts w:ascii="Times New Roman" w:eastAsia="Calibri" w:hAnsi="Times New Roman" w:cs="Times New Roman"/>
                  <w:sz w:val="20"/>
                  <w:szCs w:val="20"/>
                </w:rPr>
                <w:t>металла</w:t>
              </w:r>
            </w:hyperlink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окислению при высоких </w:t>
            </w:r>
            <w:hyperlink r:id="rId13" w:tooltip="Температура" w:history="1">
              <w:r w:rsidRPr="002967BC">
                <w:rPr>
                  <w:rFonts w:ascii="Times New Roman" w:eastAsia="Calibri" w:hAnsi="Times New Roman" w:cs="Times New Roman"/>
                  <w:sz w:val="20"/>
                  <w:szCs w:val="20"/>
                </w:rPr>
                <w:t>температурах</w:t>
              </w:r>
            </w:hyperlink>
          </w:p>
        </w:tc>
      </w:tr>
      <w:tr w:rsidR="002967BC" w:rsidRPr="002967BC" w:rsidTr="00BA103D"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20" w:type="dxa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Кислотостойкость</w:t>
            </w:r>
            <w:proofErr w:type="spellEnd"/>
          </w:p>
        </w:tc>
        <w:tc>
          <w:tcPr>
            <w:tcW w:w="6628" w:type="dxa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Способность металлов и сплавов противостоять действию растворов кислот. Металлы и сплавы, находящиеся в ряду активности левее водорода, вытесняют его из воды и водных растворов кислот, при этом происходит окисление металлов.</w:t>
            </w:r>
          </w:p>
        </w:tc>
      </w:tr>
    </w:tbl>
    <w:p w:rsidR="002967BC" w:rsidRPr="002967BC" w:rsidRDefault="002967BC" w:rsidP="002967BC">
      <w:pPr>
        <w:tabs>
          <w:tab w:val="left" w:pos="6960"/>
        </w:tabs>
        <w:spacing w:after="0" w:line="240" w:lineRule="auto"/>
        <w:ind w:left="142" w:firstLine="709"/>
        <w:rPr>
          <w:rFonts w:ascii="Times New Roman" w:eastAsia="Calibri" w:hAnsi="Times New Roman" w:cs="Times New Roman"/>
          <w:b/>
          <w:sz w:val="32"/>
          <w:szCs w:val="32"/>
        </w:rPr>
      </w:pPr>
    </w:p>
    <w:p w:rsidR="002967BC" w:rsidRPr="002967BC" w:rsidRDefault="002967BC" w:rsidP="002967BC">
      <w:pPr>
        <w:tabs>
          <w:tab w:val="left" w:pos="696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967BC">
        <w:rPr>
          <w:rFonts w:ascii="Times New Roman" w:eastAsia="Calibri" w:hAnsi="Times New Roman" w:cs="Times New Roman"/>
          <w:sz w:val="20"/>
          <w:szCs w:val="20"/>
        </w:rPr>
        <w:t>Таблица 4.  Механические свойства металлов.</w:t>
      </w:r>
    </w:p>
    <w:tbl>
      <w:tblPr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4"/>
        <w:gridCol w:w="1563"/>
        <w:gridCol w:w="8097"/>
      </w:tblGrid>
      <w:tr w:rsidR="002967BC" w:rsidRPr="002967BC" w:rsidTr="00BA103D"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Свойство</w:t>
            </w:r>
          </w:p>
        </w:tc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</w:t>
            </w:r>
          </w:p>
        </w:tc>
      </w:tr>
      <w:tr w:rsidR="002967BC" w:rsidRPr="002967BC" w:rsidTr="00BA103D">
        <w:tc>
          <w:tcPr>
            <w:tcW w:w="0" w:type="auto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Прочность</w:t>
            </w:r>
          </w:p>
        </w:tc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Способность металлов воспринимать, не разрушаясь, различные виды нагрузок, вызывающих внутренние напряжения и деформации</w:t>
            </w:r>
          </w:p>
        </w:tc>
      </w:tr>
      <w:tr w:rsidR="002967BC" w:rsidRPr="002967BC" w:rsidTr="00BA103D">
        <w:tc>
          <w:tcPr>
            <w:tcW w:w="0" w:type="auto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Пластичность</w:t>
            </w:r>
          </w:p>
        </w:tc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Способность металлов под действием внешних сил изменять, не разрушаясь, свою форму и размеры и сохранять остаточные/пластические/ деформации после устранения этих сил</w:t>
            </w:r>
          </w:p>
        </w:tc>
      </w:tr>
      <w:tr w:rsidR="002967BC" w:rsidRPr="002967BC" w:rsidTr="00BA103D">
        <w:tc>
          <w:tcPr>
            <w:tcW w:w="0" w:type="auto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Твердость</w:t>
            </w:r>
          </w:p>
        </w:tc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Способность металла сопротивляться пластической деформации или хрупкому разрушению в поверхностном слое при местных контактах силовых воздействий.</w:t>
            </w:r>
          </w:p>
        </w:tc>
      </w:tr>
      <w:tr w:rsidR="002967BC" w:rsidRPr="002967BC" w:rsidTr="00BA103D">
        <w:tc>
          <w:tcPr>
            <w:tcW w:w="0" w:type="auto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Ударная вязкость</w:t>
            </w:r>
          </w:p>
        </w:tc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Характеристика металла по которой оценивают его сопротивление хрупкому разрушению</w:t>
            </w:r>
          </w:p>
        </w:tc>
      </w:tr>
      <w:tr w:rsidR="002967BC" w:rsidRPr="002967BC" w:rsidTr="00BA103D">
        <w:tc>
          <w:tcPr>
            <w:tcW w:w="0" w:type="auto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Усталость</w:t>
            </w:r>
          </w:p>
        </w:tc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Изменение механических и физических свойств металла под воздействием циклических изменяющихся во времени напряжений и деформации.</w:t>
            </w:r>
          </w:p>
        </w:tc>
      </w:tr>
      <w:tr w:rsidR="002967BC" w:rsidRPr="002967BC" w:rsidTr="00BA103D">
        <w:tc>
          <w:tcPr>
            <w:tcW w:w="0" w:type="auto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Выносливость</w:t>
            </w:r>
          </w:p>
        </w:tc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Свойство противостоять усталости.</w:t>
            </w:r>
          </w:p>
        </w:tc>
      </w:tr>
      <w:tr w:rsidR="002967BC" w:rsidRPr="002967BC" w:rsidTr="00BA103D">
        <w:tc>
          <w:tcPr>
            <w:tcW w:w="0" w:type="auto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Ползучесть</w:t>
            </w:r>
          </w:p>
        </w:tc>
        <w:tc>
          <w:tcPr>
            <w:tcW w:w="0" w:type="auto"/>
            <w:vAlign w:val="center"/>
          </w:tcPr>
          <w:p w:rsidR="002967BC" w:rsidRPr="002967BC" w:rsidRDefault="002967BC" w:rsidP="002967BC">
            <w:pPr>
              <w:tabs>
                <w:tab w:val="left" w:pos="6960"/>
              </w:tabs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Calibri" w:hAnsi="Times New Roman" w:cs="Times New Roman"/>
                <w:sz w:val="20"/>
                <w:szCs w:val="20"/>
              </w:rPr>
              <w:t>Способность металлов к медленной пластической деформации при давлении постоянной нагрузки или напряжения.</w:t>
            </w:r>
          </w:p>
        </w:tc>
      </w:tr>
    </w:tbl>
    <w:p w:rsidR="002967BC" w:rsidRPr="002967BC" w:rsidRDefault="002967BC" w:rsidP="002967BC">
      <w:pPr>
        <w:tabs>
          <w:tab w:val="left" w:pos="7513"/>
        </w:tabs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967BC" w:rsidRPr="002967BC" w:rsidRDefault="002967BC" w:rsidP="002967BC">
      <w:pPr>
        <w:tabs>
          <w:tab w:val="left" w:pos="7513"/>
        </w:tabs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967BC" w:rsidRPr="002967BC" w:rsidRDefault="002967BC" w:rsidP="002967BC">
      <w:pPr>
        <w:tabs>
          <w:tab w:val="left" w:pos="7513"/>
        </w:tabs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Практическая работа №4.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Тема: Термическая обработка.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Цель: Ознакомиться с основными видами термической обработки стали.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Оборудование: карточки-задания. 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Литература:</w:t>
      </w:r>
    </w:p>
    <w:p w:rsidR="002967BC" w:rsidRPr="002967BC" w:rsidRDefault="002967BC" w:rsidP="002967BC">
      <w:pPr>
        <w:numPr>
          <w:ilvl w:val="1"/>
          <w:numId w:val="35"/>
        </w:num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Солнцев Ю. П. Материаловедение / Ю. П. Солнцев, С. А. Вологжанина, А. Ф.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Иголкин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>. - 10-е изд.- М.: Академия, 2015. - 496 с.</w:t>
      </w: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Порядок выполнения работы.</w:t>
      </w:r>
    </w:p>
    <w:p w:rsidR="002967BC" w:rsidRPr="002967BC" w:rsidRDefault="002967BC" w:rsidP="002967BC">
      <w:pPr>
        <w:numPr>
          <w:ilvl w:val="0"/>
          <w:numId w:val="36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Ознакомиться с теоретическими сведениями.</w:t>
      </w:r>
    </w:p>
    <w:p w:rsidR="002967BC" w:rsidRPr="002967BC" w:rsidRDefault="002967BC" w:rsidP="002967BC">
      <w:pPr>
        <w:numPr>
          <w:ilvl w:val="0"/>
          <w:numId w:val="36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Ответить на контрольные вопросы:</w:t>
      </w:r>
    </w:p>
    <w:p w:rsidR="002967BC" w:rsidRPr="002967BC" w:rsidRDefault="002967BC" w:rsidP="002967BC">
      <w:pPr>
        <w:numPr>
          <w:ilvl w:val="0"/>
          <w:numId w:val="37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определение понятия термической обработки;</w:t>
      </w:r>
    </w:p>
    <w:p w:rsidR="002967BC" w:rsidRPr="002967BC" w:rsidRDefault="002967BC" w:rsidP="002967BC">
      <w:pPr>
        <w:numPr>
          <w:ilvl w:val="0"/>
          <w:numId w:val="37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основные факторы термической обработки;</w:t>
      </w:r>
    </w:p>
    <w:p w:rsidR="002967BC" w:rsidRPr="002967BC" w:rsidRDefault="002967BC" w:rsidP="002967BC">
      <w:pPr>
        <w:numPr>
          <w:ilvl w:val="0"/>
          <w:numId w:val="37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группы видов термической обработки;</w:t>
      </w:r>
    </w:p>
    <w:p w:rsidR="002967BC" w:rsidRPr="002967BC" w:rsidRDefault="002967BC" w:rsidP="002967BC">
      <w:pPr>
        <w:numPr>
          <w:ilvl w:val="0"/>
          <w:numId w:val="36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Выполнить классификацию основных видов термической обработки сталей.</w:t>
      </w:r>
    </w:p>
    <w:p w:rsidR="002967BC" w:rsidRPr="002967BC" w:rsidRDefault="002967BC" w:rsidP="002967BC">
      <w:pPr>
        <w:numPr>
          <w:ilvl w:val="0"/>
          <w:numId w:val="36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Дать характеристику видов термической обработки сталей (таблица);</w:t>
      </w:r>
    </w:p>
    <w:p w:rsidR="002967BC" w:rsidRPr="002967BC" w:rsidRDefault="002967BC" w:rsidP="002967BC">
      <w:pPr>
        <w:numPr>
          <w:ilvl w:val="0"/>
          <w:numId w:val="36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Сделать вывод по работе.</w:t>
      </w:r>
    </w:p>
    <w:p w:rsidR="002967BC" w:rsidRPr="002967BC" w:rsidRDefault="002967BC" w:rsidP="002967BC">
      <w:pPr>
        <w:spacing w:after="0" w:line="36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Краткие теоретические сведения.</w:t>
      </w:r>
    </w:p>
    <w:p w:rsidR="002967BC" w:rsidRPr="002967BC" w:rsidRDefault="002967BC" w:rsidP="002967B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Термической обработкой называется совокупность операций нагрева, выдержки и охлаждения твердых металлических сплавов с целью получения заданных свойств за счет изменения внутреннего строения и структуры. Термическая обработка используется либо в качестве промежуточной операции для улучшения обрабатываемости давлением, резанием, либо как окончательная операция технологического процесса, обеспечивающая заданный уровень свойств детали.</w:t>
      </w:r>
    </w:p>
    <w:p w:rsidR="002967BC" w:rsidRPr="002967BC" w:rsidRDefault="002967BC" w:rsidP="002967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На результат термической t обработки влияют следующие факторы: время (скорость) нагрева, температура нагрева, время (продолжительность) выдержки, время (скорость) охлаждения. Таким образом, основными   факторами   термической обработки являются температура и время. Поэтому процесс термической обработки обычно изображают в виде графика в координатах «температура t — время т».</w:t>
      </w: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7BC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классификацией профессора М. Е. </w:t>
      </w:r>
      <w:proofErr w:type="spellStart"/>
      <w:r w:rsidRPr="002967BC">
        <w:rPr>
          <w:rFonts w:ascii="Times New Roman" w:eastAsia="Times New Roman" w:hAnsi="Times New Roman" w:cs="Times New Roman"/>
          <w:sz w:val="24"/>
          <w:szCs w:val="24"/>
        </w:rPr>
        <w:t>Блантера</w:t>
      </w:r>
      <w:proofErr w:type="spellEnd"/>
      <w:r w:rsidRPr="002967BC">
        <w:rPr>
          <w:rFonts w:ascii="Times New Roman" w:eastAsia="Times New Roman" w:hAnsi="Times New Roman" w:cs="Times New Roman"/>
          <w:sz w:val="24"/>
          <w:szCs w:val="24"/>
        </w:rPr>
        <w:t>, процессы термической обработки подразделяются на четыре группы.</w:t>
      </w: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7BC">
        <w:rPr>
          <w:rFonts w:ascii="Times New Roman" w:eastAsia="Times New Roman" w:hAnsi="Times New Roman" w:cs="Times New Roman"/>
          <w:sz w:val="24"/>
          <w:szCs w:val="24"/>
        </w:rPr>
        <w:t>Первая группа – процессы термической обработки, которые приводят к дополнительному упрочнению изделий по всему их объёму (закалка метала с отпуском или же закалка с последующим старением.</w:t>
      </w: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7BC">
        <w:rPr>
          <w:rFonts w:ascii="Times New Roman" w:eastAsia="Times New Roman" w:hAnsi="Times New Roman" w:cs="Times New Roman"/>
          <w:sz w:val="24"/>
          <w:szCs w:val="24"/>
        </w:rPr>
        <w:t xml:space="preserve">Вторая группа – процессы термической обработки металлов, которые приводят к упрочнению изделий </w:t>
      </w:r>
      <w:proofErr w:type="gramStart"/>
      <w:r w:rsidRPr="002967BC">
        <w:rPr>
          <w:rFonts w:ascii="Times New Roman" w:eastAsia="Times New Roman" w:hAnsi="Times New Roman" w:cs="Times New Roman"/>
          <w:sz w:val="24"/>
          <w:szCs w:val="24"/>
        </w:rPr>
        <w:t>по поверхностью</w:t>
      </w:r>
      <w:proofErr w:type="gramEnd"/>
      <w:r w:rsidRPr="002967BC">
        <w:rPr>
          <w:rFonts w:ascii="Times New Roman" w:eastAsia="Times New Roman" w:hAnsi="Times New Roman" w:cs="Times New Roman"/>
          <w:sz w:val="24"/>
          <w:szCs w:val="24"/>
        </w:rPr>
        <w:t>, что в свою очередь направлено на повышение износоустойчивых характеристик. Кроме этого данные процессы направлены на повышение так называемого предела выносливости и устранение влияния концентраторов напряжений.</w:t>
      </w: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7BC">
        <w:rPr>
          <w:rFonts w:ascii="Times New Roman" w:eastAsia="Times New Roman" w:hAnsi="Times New Roman" w:cs="Times New Roman"/>
          <w:sz w:val="24"/>
          <w:szCs w:val="24"/>
        </w:rPr>
        <w:t xml:space="preserve">Для достижение вышеописанных целей используют поверхностную закалку, а также некоторые процессы химико-термической обработки (азотирование, цементация, </w:t>
      </w:r>
      <w:proofErr w:type="spellStart"/>
      <w:r w:rsidRPr="002967BC">
        <w:rPr>
          <w:rFonts w:ascii="Times New Roman" w:eastAsia="Times New Roman" w:hAnsi="Times New Roman" w:cs="Times New Roman"/>
          <w:sz w:val="24"/>
          <w:szCs w:val="24"/>
        </w:rPr>
        <w:t>борирование</w:t>
      </w:r>
      <w:proofErr w:type="spellEnd"/>
      <w:r w:rsidRPr="002967BC">
        <w:rPr>
          <w:rFonts w:ascii="Times New Roman" w:eastAsia="Times New Roman" w:hAnsi="Times New Roman" w:cs="Times New Roman"/>
          <w:sz w:val="24"/>
          <w:szCs w:val="24"/>
        </w:rPr>
        <w:t>), кроме этого для этих же целей используют поверхностный наклёп.</w:t>
      </w: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7BC">
        <w:rPr>
          <w:rFonts w:ascii="Times New Roman" w:eastAsia="Times New Roman" w:hAnsi="Times New Roman" w:cs="Times New Roman"/>
          <w:sz w:val="24"/>
          <w:szCs w:val="24"/>
        </w:rPr>
        <w:t>Третья группа, включает в себя процессы термической обработки, которые приводят к общему смягчению металлических изделий и снятию внутренних напряжений, что благотворно влияет на пластичность и ударную вязкость. К таким процессам можно отнести процесс отпуска, нормализации и отжига.</w:t>
      </w: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7BC">
        <w:rPr>
          <w:rFonts w:ascii="Times New Roman" w:eastAsia="Times New Roman" w:hAnsi="Times New Roman" w:cs="Times New Roman"/>
          <w:sz w:val="24"/>
          <w:szCs w:val="24"/>
        </w:rPr>
        <w:t>Четвёртая группа, является последней группой классификации видов термической обработки металлов и включает в себя процесс термической обработки, направленные на придачу поверхностным слоям изделий особых физико-химических свойств, которые способствуют защите самих металлических изделий от коррозий, окислений, испарений, высоких температур и подобных негативных для металлов воздействий.</w:t>
      </w: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67BC">
        <w:rPr>
          <w:rFonts w:ascii="Times New Roman" w:eastAsia="Times New Roman" w:hAnsi="Times New Roman" w:cs="Times New Roman"/>
          <w:sz w:val="24"/>
          <w:szCs w:val="24"/>
        </w:rPr>
        <w:t xml:space="preserve">В данную группу можно включить химико-термические виды обработок: антикоррозийное азотирование, алитирование, </w:t>
      </w:r>
      <w:proofErr w:type="spellStart"/>
      <w:r w:rsidRPr="002967BC">
        <w:rPr>
          <w:rFonts w:ascii="Times New Roman" w:eastAsia="Times New Roman" w:hAnsi="Times New Roman" w:cs="Times New Roman"/>
          <w:sz w:val="24"/>
          <w:szCs w:val="24"/>
        </w:rPr>
        <w:t>силицирование</w:t>
      </w:r>
      <w:proofErr w:type="spellEnd"/>
      <w:r w:rsidRPr="002967BC">
        <w:rPr>
          <w:rFonts w:ascii="Times New Roman" w:eastAsia="Times New Roman" w:hAnsi="Times New Roman" w:cs="Times New Roman"/>
          <w:sz w:val="24"/>
          <w:szCs w:val="24"/>
        </w:rPr>
        <w:t xml:space="preserve"> и другие подобные процессы.</w:t>
      </w: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67BC">
        <w:rPr>
          <w:rFonts w:ascii="Times New Roman" w:eastAsia="Times New Roman" w:hAnsi="Times New Roman" w:cs="Times New Roman"/>
          <w:sz w:val="24"/>
          <w:szCs w:val="24"/>
        </w:rPr>
        <w:t>Кроме этого достаточно большое распространение получила термомеханическая обработка, которая заключатся в процессах нагрева, деформации и охлаждения в различной последовательности, в результате чего образуется особая структура сплава, изменение свойств которого происходит в условиях повышенной плотности</w:t>
      </w:r>
      <w:r w:rsidRPr="002967B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67BC" w:rsidRPr="002967BC" w:rsidRDefault="002967BC" w:rsidP="002967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67BC" w:rsidRPr="002967BC" w:rsidRDefault="002967BC" w:rsidP="002967B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67BC" w:rsidRPr="002967BC" w:rsidRDefault="002967BC" w:rsidP="002967BC">
      <w:pPr>
        <w:spacing w:after="0" w:line="36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67BC" w:rsidRPr="002967BC" w:rsidRDefault="002967BC" w:rsidP="002967BC">
      <w:pPr>
        <w:tabs>
          <w:tab w:val="left" w:pos="7513"/>
        </w:tabs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967BC" w:rsidRPr="002967BC" w:rsidRDefault="002967BC" w:rsidP="002967BC">
      <w:pPr>
        <w:tabs>
          <w:tab w:val="left" w:pos="7513"/>
        </w:tabs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967B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2805" cy="5337810"/>
            <wp:effectExtent l="0" t="0" r="0" b="0"/>
            <wp:docPr id="1" name="Рисунок 1" descr="http://ok-t.ru/img/baza5/materialovedenie-1382960667.files/image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ok-t.ru/img/baza5/materialovedenie-1382960667.files/image13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533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7BC" w:rsidRPr="002967BC" w:rsidRDefault="002967BC" w:rsidP="002967B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967BC">
        <w:rPr>
          <w:rFonts w:ascii="Times New Roman" w:eastAsia="Times New Roman" w:hAnsi="Times New Roman" w:cs="Times New Roman"/>
          <w:sz w:val="24"/>
          <w:szCs w:val="24"/>
        </w:rPr>
        <w:t>Рисунок 1. Схема классификации основных видов термической обработки.</w:t>
      </w:r>
    </w:p>
    <w:p w:rsidR="002967BC" w:rsidRPr="002967BC" w:rsidRDefault="002967BC" w:rsidP="002967BC">
      <w:pPr>
        <w:tabs>
          <w:tab w:val="left" w:pos="7513"/>
        </w:tabs>
        <w:spacing w:after="20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967BC" w:rsidRPr="002967BC" w:rsidRDefault="002967BC" w:rsidP="002967BC">
      <w:pPr>
        <w:tabs>
          <w:tab w:val="left" w:pos="696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Таблица 1. Характеристика видов термической обработки сталей.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07"/>
        <w:gridCol w:w="5109"/>
        <w:gridCol w:w="2440"/>
      </w:tblGrid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обработки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Краткая характеристика и применение</w:t>
            </w:r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Режим</w:t>
            </w:r>
          </w:p>
        </w:tc>
      </w:tr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Отпуск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Производится немедленно после закалки с целью придания стали необходимых механических свойств. В зависимости от температуры нагрева подразделяется </w:t>
            </w:r>
            <w:proofErr w:type="spellStart"/>
            <w:proofErr w:type="gram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на:низкий</w:t>
            </w:r>
            <w:proofErr w:type="spellEnd"/>
            <w:proofErr w:type="gram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, средний и высокий.</w:t>
            </w:r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Нагрев ниже 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Ac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1, скорость охлаждения назначается в зависимости от химического состава стали</w:t>
            </w:r>
          </w:p>
        </w:tc>
      </w:tr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Низкий отпуск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Понижает внутренние 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нопряжения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, возникшие в процессе закалки, без заметного снижение твердости и хрупкости.</w:t>
            </w:r>
          </w:p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Режущий инструмент, не подвергающийся ударам; измерительный инструмент; поверхности деталей, работающих в условиях трения.</w:t>
            </w:r>
          </w:p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нагрева 150-250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С. Для специальных легированных сталей интервал температур иной.</w:t>
            </w:r>
          </w:p>
        </w:tc>
      </w:tr>
    </w:tbl>
    <w:p w:rsidR="002967BC" w:rsidRPr="002967BC" w:rsidRDefault="002967BC" w:rsidP="002967BC">
      <w:pPr>
        <w:tabs>
          <w:tab w:val="left" w:pos="6960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Продолжение таблицы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07"/>
        <w:gridCol w:w="5109"/>
        <w:gridCol w:w="2440"/>
      </w:tblGrid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Средний отпуск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Снимает внутренние напряжение и хрупкость, возникшие в процессе закалки, при некотором понижении твердости.</w:t>
            </w:r>
          </w:p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Режущий инструмент, подвергающийся ударной </w:t>
            </w:r>
            <w:proofErr w:type="gram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нагрузке ;пружины</w:t>
            </w:r>
            <w:proofErr w:type="gramEnd"/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нагрева 300-450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 Для специальных легированных сталей интервал температур иной. </w:t>
            </w:r>
          </w:p>
        </w:tc>
      </w:tr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Высокий отпуск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Снимает внутреннее напряжения и хрупкость, возникшие в процессе закалки; увеличивает вязкость и значительно понижает твердость; после высокого отпуска возможна обработка лезвийным инструментом. Ответственные детали машин: валы; шатунные болты и т.п.</w:t>
            </w:r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нагрева 500-700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  Для специальных легированных сталей интервал температур иной. </w:t>
            </w:r>
          </w:p>
        </w:tc>
      </w:tr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Цементация (науглероживание)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Насыщение поверхностного слоя детали углеродом до концентрации 0,8-1%. Обеспечивает получение (после закалки) изделия с высокой твердостью и износостойкостью на поверхности и с вязкой сердцевиной. Применяется для деталей, изготовленных из малоуглеродистых сталей (до 0,25% </w:t>
            </w:r>
            <w:proofErr w:type="gram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углерода)   </w:t>
            </w:r>
            <w:proofErr w:type="gram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Нагрев деталей в герметически закрытой среде твердого или газообразного карбюризатора на 50 – 80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выше Ас3; длительная (несколько часов) выдержка с последующим медленным охлаждением </w:t>
            </w:r>
          </w:p>
        </w:tc>
      </w:tr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Азотирование (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нитрирование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Насыщение поверхностного слоя детали азотом после предварительного улучшения. </w:t>
            </w:r>
          </w:p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Придает высокую твердость (80-85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HRC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), износоустойчивость и коррозионную стойкость поверхностному слою изделия при минимальном его короблении и не требует последующей термической обработки. </w:t>
            </w:r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Нагрев деталей в атмосфере аммиака при 500-700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С; выдержка 20-70 часов с последующим охлаждением в парах аммиака до 100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</w:p>
        </w:tc>
      </w:tr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Нитроцементация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Одновременно насыщение поверхностного слоя детали азотом и углеродом. В зависимости от температуры нагрева подразделяется на низкотемпературную, применяемую для повышения износостойкости режущего инструмента, и высокотемпературную, применяемую для создания износостойких деталей из малоуглеродистых легированных сталей. </w:t>
            </w:r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Температура нагрева: </w:t>
            </w:r>
          </w:p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а)550-600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без последующей термической обработки (низкотемпературная); </w:t>
            </w:r>
          </w:p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б)850 – 870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Споследующей закалкой и низким отпуском (высокотемпературная).</w:t>
            </w:r>
          </w:p>
        </w:tc>
      </w:tr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Диффузионная металлизация 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Насыщения поверхностного слоя детали каким-либо элементом для повышения таких свойств, как: жаростойкость, твердость, износостойкость, коррозионная стойкость, 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прирабатываемость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т.п. Наиболее распространенные элементы: алюминий(алитирование), хром (хромирование), бор (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борирование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), кремний (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силицирование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), фосфор(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фосфатирование</w:t>
            </w:r>
            <w:proofErr w:type="spellEnd"/>
            <w:proofErr w:type="gram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),сера</w:t>
            </w:r>
            <w:proofErr w:type="gram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сульфидирование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</w:t>
            </w:r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Нагрев детали в порошковых смесях, жидких или газовых средах. Температура нагрева для разовых материалов различна.</w:t>
            </w:r>
          </w:p>
        </w:tc>
      </w:tr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Нормализация </w:t>
            </w:r>
          </w:p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(отжиг 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нормализационный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Устраняет внутренние напряжение; выравнивает и измельчает структуру; улучшает механические свойства стали; разрушает карбидную сетку у 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заэвтектойдных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сталей.</w:t>
            </w:r>
          </w:p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После горячей или грубой механической обработки стали перед цементацией и после </w:t>
            </w:r>
            <w:proofErr w:type="gram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нее.  </w:t>
            </w:r>
            <w:proofErr w:type="gramEnd"/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Нагрев на 30-80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 выше Ас3(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Аст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), охлаждение на спокойном воздухе.</w:t>
            </w:r>
          </w:p>
        </w:tc>
      </w:tr>
    </w:tbl>
    <w:p w:rsidR="002967BC" w:rsidRPr="002967BC" w:rsidRDefault="002967BC" w:rsidP="002967BC">
      <w:pPr>
        <w:tabs>
          <w:tab w:val="left" w:pos="6960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Продолжение таблицы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07"/>
        <w:gridCol w:w="5109"/>
        <w:gridCol w:w="2440"/>
      </w:tblGrid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Улучшение 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Двойная термическая обработка, состоящая из закалки и последующего высокого отпуска</w:t>
            </w:r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См. закалку и высокий отпуск.</w:t>
            </w:r>
          </w:p>
        </w:tc>
      </w:tr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Закалка 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Форсированное охлаждение стали, нагретой до температуры выше Ас1. Повышает твердость, прочность и износоустойчивость; измельчает структуру. Стали с содержанием углерода менее 0,3%перед закалкой подвергаются поверхностному 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науглераживанию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(цементации), а с содержанием углерода 0,3%и более закаливают без дополнительной обработки. В зависимости от температуры нагрева закалка подразделяется на полную и неполную. Широко применяется для всех групп сталей  </w:t>
            </w:r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Скорость охлаждения и охлаждающая среда: вода, масло, струя воздуха и т.п. назначаются в зависимости от химического состава стали и требований, предъявляемых к </w:t>
            </w:r>
            <w:proofErr w:type="gram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детали.   </w:t>
            </w:r>
            <w:proofErr w:type="gramEnd"/>
          </w:p>
        </w:tc>
      </w:tr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Полная закалка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Применяется для 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доэвтектойдных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сталей, обеспечивая им максимально возможную твердость. </w:t>
            </w:r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нагрева на 20-50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 выше Ас3.</w:t>
            </w:r>
          </w:p>
        </w:tc>
      </w:tr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Неполная закалка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Применяется для 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эвтектойдной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заэвтектойдных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сталей, обеспечивая им максимально возможную твердость.</w:t>
            </w:r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нагрева на 30-50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 выше Ас1.</w:t>
            </w:r>
          </w:p>
        </w:tc>
      </w:tr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Поверхностная </w:t>
            </w:r>
          </w:p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закалка 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Повышает твердость только поверхностного слоя.</w:t>
            </w:r>
          </w:p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Применяется в тех случаях, когда </w:t>
            </w:r>
            <w:proofErr w:type="gram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необходима  высокая</w:t>
            </w:r>
            <w:proofErr w:type="gram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износоустойчивость поверхности и мягкая</w:t>
            </w:r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Нагрев поверхностного слоя при помощи токов высокой частоты (ТВЧ) или горелок на30-50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выше Ас3 с  </w:t>
            </w:r>
          </w:p>
        </w:tc>
      </w:tr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Отжиг 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Медленное охлаждение нагретой </w:t>
            </w:r>
            <w:proofErr w:type="gram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стали(</w:t>
            </w:r>
            <w:proofErr w:type="gram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 печью, в горячей золе, песке, цементе и т.п.)</w:t>
            </w:r>
          </w:p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зависимости от температуры нагрева подразделяются на: полный, неполный, диффузионный и </w:t>
            </w:r>
            <w:proofErr w:type="spellStart"/>
            <w:proofErr w:type="gram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рекристаллизационный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 </w:t>
            </w:r>
            <w:proofErr w:type="gramEnd"/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Скорость до 500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С, 50-100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 в час для углеродистых и 20-60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 в час для легированных сталей, затем на воздухе.</w:t>
            </w:r>
          </w:p>
        </w:tc>
      </w:tr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Полный </w:t>
            </w:r>
          </w:p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отжиг 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Выравнивает структуру по всей площади сечения; снижает твердость и облегчает обрабатываемость; снимает внутренние напряжение; ликвидирует перегрев, измельчает структуру. Поковки и отливки только из 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доэвтектойдных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сталей.</w:t>
            </w:r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нагрева до 20-50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 выше Ас3.</w:t>
            </w:r>
          </w:p>
        </w:tc>
      </w:tr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Неполный </w:t>
            </w:r>
          </w:p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отжиг</w:t>
            </w:r>
          </w:p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сфероидизация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Обеспечивает получение зернистого перлита, обладающего лучшей обрабатываемостью, чем пластичный. </w:t>
            </w:r>
          </w:p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Только 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эвтектойдная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заэвтектойдные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стали. </w:t>
            </w:r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нагрева на 20-40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 выше Ас1.</w:t>
            </w:r>
          </w:p>
        </w:tc>
      </w:tr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Диффузионный </w:t>
            </w:r>
          </w:p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отжиг (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гомогенизационный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Выравнивает химический состав по всему сечению.</w:t>
            </w:r>
          </w:p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Отливки из легированных </w:t>
            </w: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доэвтектойдных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сталей.</w:t>
            </w:r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нагрева на 150-200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выше Ас3 с длительной </w:t>
            </w:r>
            <w:proofErr w:type="gram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выдержкой .</w:t>
            </w:r>
            <w:proofErr w:type="gramEnd"/>
          </w:p>
        </w:tc>
      </w:tr>
      <w:tr w:rsidR="002967BC" w:rsidRPr="002967BC" w:rsidTr="00BA103D">
        <w:tc>
          <w:tcPr>
            <w:tcW w:w="1390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Рекристаллизационный</w:t>
            </w:r>
            <w:proofErr w:type="spellEnd"/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отжиг</w:t>
            </w:r>
          </w:p>
        </w:tc>
        <w:tc>
          <w:tcPr>
            <w:tcW w:w="2443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Снимает наклеп, увеличивая пластичность и уменьшая твердость; улучшает обрабатываемость. Все стали после холодной штамповки либо грубой механической обработки. </w:t>
            </w:r>
          </w:p>
        </w:tc>
        <w:tc>
          <w:tcPr>
            <w:tcW w:w="1167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нагрева на 20-50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967BC">
              <w:rPr>
                <w:rFonts w:ascii="Times New Roman" w:eastAsia="Times New Roman" w:hAnsi="Times New Roman" w:cs="Times New Roman"/>
                <w:sz w:val="20"/>
                <w:szCs w:val="20"/>
              </w:rPr>
              <w:t>С ниже Ас1.</w:t>
            </w:r>
          </w:p>
        </w:tc>
      </w:tr>
    </w:tbl>
    <w:p w:rsidR="002967BC" w:rsidRPr="002967BC" w:rsidRDefault="002967BC" w:rsidP="002967BC">
      <w:pPr>
        <w:tabs>
          <w:tab w:val="left" w:pos="6960"/>
        </w:tabs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967BC" w:rsidRPr="002967BC" w:rsidRDefault="002967BC" w:rsidP="002967BC">
      <w:pPr>
        <w:tabs>
          <w:tab w:val="left" w:pos="696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Практическая работа №5.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Тема: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Химико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- термическая обработка стали.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Цель: Ознакомиться с основными видами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химико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- термической обработки стали.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Оборудование: карточки-задания. 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Литература:</w:t>
      </w:r>
    </w:p>
    <w:p w:rsidR="002967BC" w:rsidRPr="002967BC" w:rsidRDefault="002967BC" w:rsidP="002967BC">
      <w:pPr>
        <w:tabs>
          <w:tab w:val="left" w:pos="284"/>
        </w:tabs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1.Солнцев Ю. П. Материаловедение / Ю. П. Солнцев, С. А. Вологжанина, А. Ф.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Иголкин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>. - 10-е изд.- М.: Академия, 2015. - 496 с.</w:t>
      </w: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Порядок выполнения работы.</w:t>
      </w:r>
    </w:p>
    <w:p w:rsidR="002967BC" w:rsidRPr="002967BC" w:rsidRDefault="002967BC" w:rsidP="002967B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1.Ознакомиться с теоретическими сведениями.</w:t>
      </w:r>
    </w:p>
    <w:p w:rsidR="002967BC" w:rsidRPr="002967BC" w:rsidRDefault="002967BC" w:rsidP="002967B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2.Ответить на контрольные вопросы:</w:t>
      </w:r>
    </w:p>
    <w:p w:rsidR="002967BC" w:rsidRPr="002967BC" w:rsidRDefault="002967BC" w:rsidP="002967BC">
      <w:pPr>
        <w:numPr>
          <w:ilvl w:val="0"/>
          <w:numId w:val="37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определение понятия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химико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- термической обработки;</w:t>
      </w:r>
    </w:p>
    <w:p w:rsidR="002967BC" w:rsidRPr="002967BC" w:rsidRDefault="002967BC" w:rsidP="002967BC">
      <w:pPr>
        <w:numPr>
          <w:ilvl w:val="0"/>
          <w:numId w:val="37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основные факторы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химико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- термической обработки;</w:t>
      </w:r>
    </w:p>
    <w:p w:rsidR="002967BC" w:rsidRPr="002967BC" w:rsidRDefault="002967BC" w:rsidP="002967BC">
      <w:pPr>
        <w:numPr>
          <w:ilvl w:val="0"/>
          <w:numId w:val="37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виды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химико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- термической обработки.</w:t>
      </w:r>
    </w:p>
    <w:p w:rsidR="002967BC" w:rsidRPr="002967BC" w:rsidRDefault="002967BC" w:rsidP="002967B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3.Дать характеристику видов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химико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- термической обработки сталей (таблица);</w:t>
      </w:r>
    </w:p>
    <w:p w:rsidR="002967BC" w:rsidRPr="002967BC" w:rsidRDefault="002967BC" w:rsidP="002967B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4.Сделать вывод по работе.</w:t>
      </w:r>
    </w:p>
    <w:p w:rsidR="002967BC" w:rsidRPr="002967BC" w:rsidRDefault="002967BC" w:rsidP="002967BC">
      <w:pPr>
        <w:spacing w:after="0" w:line="36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Краткие теоретические сведения.</w:t>
      </w:r>
    </w:p>
    <w:p w:rsidR="002967BC" w:rsidRPr="002967BC" w:rsidRDefault="002967BC" w:rsidP="002967BC">
      <w:pPr>
        <w:spacing w:after="0" w:line="38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Химико-термические методы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обработки стали пред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полагают изменение не только структуры, но и химичес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кого состава ее поверхности. Это осуществляется диффу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зионным насыщением поверхностного слоя соответствую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щими элементами, т. е. нагревом стального изделия до заданной температуры и выдерживанием его в среде этих элементов. Наиболее распространенными видами хими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ко-термической обработки являются цементация, </w:t>
      </w:r>
      <w:proofErr w:type="spellStart"/>
      <w:proofErr w:type="gramStart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азоти-рование</w:t>
      </w:r>
      <w:proofErr w:type="spellEnd"/>
      <w:proofErr w:type="gramEnd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нитроцементация</w:t>
      </w:r>
      <w:proofErr w:type="spellEnd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цианирование, </w:t>
      </w:r>
      <w:proofErr w:type="spellStart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борирование</w:t>
      </w:r>
      <w:proofErr w:type="spellEnd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силицирование</w:t>
      </w:r>
      <w:proofErr w:type="spellEnd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диффузионная металлизация.</w:t>
      </w:r>
    </w:p>
    <w:p w:rsidR="002967BC" w:rsidRPr="002967BC" w:rsidRDefault="002967BC" w:rsidP="002967BC">
      <w:pPr>
        <w:spacing w:after="0" w:line="38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Цементация (</w:t>
      </w:r>
      <w:proofErr w:type="spellStart"/>
      <w:r w:rsidRPr="002967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науглераживание</w:t>
      </w:r>
      <w:proofErr w:type="spellEnd"/>
      <w:r w:rsidRPr="002967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 —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процесс насы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щения поверхности стали углеродом при температуре 930—950 °С. После цементации изделия подвергаются за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калке и низкому отпуску. В результате их поверхность становится более твердой (при температурах до 200— 225 °С), износостойкой, выносливой при изгибе и круче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нии. Цементация проводится в твердой или газообразной насыщающей среде (карбюризаторе). В качестве твердо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карбюризатора используется древесный уголь или ка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менноугольный полукокс и торфяной кокс с углекислым барием и кальцинированной содой. В качестве газообраз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карбюризатора используют природный газ.</w:t>
      </w:r>
    </w:p>
    <w:p w:rsidR="002967BC" w:rsidRPr="002967BC" w:rsidRDefault="002967BC" w:rsidP="002967BC">
      <w:pPr>
        <w:spacing w:after="0" w:line="38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Азотирование —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процесс насыщения поверхности стали азотом при нагреве до температуры 500—650 °С в среде аммиака. Посредством азотирования поверхности стали придается высокая твердость (сохраняется при на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греве до температуры 450—550 °С), износостойкость, со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противление коррозии.</w:t>
      </w:r>
    </w:p>
    <w:p w:rsidR="002967BC" w:rsidRPr="002967BC" w:rsidRDefault="002967BC" w:rsidP="002967BC">
      <w:pPr>
        <w:spacing w:after="0" w:line="38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67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Нитроцементация</w:t>
      </w:r>
      <w:proofErr w:type="spellEnd"/>
      <w:r w:rsidRPr="002967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—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процесс насыщения поверх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стали одновременно углеродом и азотом при 840— 860 °С в среде природного газа и аммиака. В результате повышается твердость и износостойкость поверхностного слоя стальных деталей.</w:t>
      </w:r>
    </w:p>
    <w:p w:rsidR="002967BC" w:rsidRPr="002967BC" w:rsidRDefault="002967BC" w:rsidP="002967BC">
      <w:pPr>
        <w:spacing w:after="0" w:line="38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Цианирование —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процесс насыщения поверхности стали одновременно углеродом и азотом при 820—950 °С</w:t>
      </w:r>
    </w:p>
    <w:p w:rsidR="002967BC" w:rsidRPr="002967BC" w:rsidRDefault="002967BC" w:rsidP="002967BC">
      <w:pPr>
        <w:spacing w:before="94" w:after="0" w:line="38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расплавленных цианистых солях для повышения ее твердости, </w:t>
      </w:r>
    </w:p>
    <w:p w:rsidR="002967BC" w:rsidRPr="002967BC" w:rsidRDefault="002967BC" w:rsidP="002967BC">
      <w:pPr>
        <w:spacing w:before="94" w:after="0" w:line="38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износостойкости и предела выносливости.</w:t>
      </w:r>
    </w:p>
    <w:p w:rsidR="002967BC" w:rsidRPr="002967BC" w:rsidRDefault="002967BC" w:rsidP="002967BC">
      <w:pPr>
        <w:spacing w:after="0" w:line="38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67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Борирование</w:t>
      </w:r>
      <w:proofErr w:type="spellEnd"/>
      <w:r w:rsidRPr="002967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—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процесс насыщения поверхности стали бором при 850—950 °С для повышения ее твердо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сти, абразивной, коррозионной износостойкости и тепло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стойкости.</w:t>
      </w:r>
    </w:p>
    <w:p w:rsidR="002967BC" w:rsidRPr="002967BC" w:rsidRDefault="002967BC" w:rsidP="002967BC">
      <w:pPr>
        <w:spacing w:after="0" w:line="38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67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Силицирование</w:t>
      </w:r>
      <w:proofErr w:type="spellEnd"/>
      <w:r w:rsidRPr="002967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—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процесс насыщения поверхно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сти кремнием. </w:t>
      </w:r>
      <w:proofErr w:type="spellStart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Силицированный</w:t>
      </w:r>
      <w:proofErr w:type="spellEnd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слой стали отличается высокой коррозионной стойкостью в морской воде, хими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 стойкостью в азотной, серной и соляной кислотах, а также устойчивостью против износа.</w:t>
      </w:r>
    </w:p>
    <w:p w:rsidR="002967BC" w:rsidRPr="002967BC" w:rsidRDefault="002967BC" w:rsidP="002967BC">
      <w:pPr>
        <w:spacing w:after="0" w:line="38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7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Диффузионная металлизация —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процесс насыще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поверхности стали алюминием, хромом, цинком и другими металлами, придающими ей те или иные свой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ства. Насыщение алюминием (алитирование) </w:t>
      </w:r>
      <w:proofErr w:type="spellStart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</w:t>
      </w:r>
      <w:proofErr w:type="spellEnd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^-</w:t>
      </w:r>
      <w:proofErr w:type="spellStart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дится</w:t>
      </w:r>
      <w:proofErr w:type="spellEnd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повышения </w:t>
      </w:r>
      <w:proofErr w:type="spellStart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окалиностойкости</w:t>
      </w:r>
      <w:proofErr w:type="spellEnd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коррозионной стойкости в атмосфере и морской воде. Насыщение хро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мом (хромирование) обеспечивает коррозионную стой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кость в морской и пресной воде, азотной кислоте, окали-</w:t>
      </w:r>
      <w:proofErr w:type="spellStart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ностойкость</w:t>
      </w:r>
      <w:proofErr w:type="spellEnd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повышение твердости и износостойкости. Насыщение цинком (</w:t>
      </w:r>
      <w:proofErr w:type="spellStart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цинкование</w:t>
      </w:r>
      <w:proofErr w:type="spellEnd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применяется для по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вышения коррозионной стойкости в атмосфере, </w:t>
      </w:r>
      <w:proofErr w:type="spellStart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бензин</w:t>
      </w:r>
      <w:r w:rsidRPr="002967BC">
        <w:rPr>
          <w:rFonts w:ascii="Verdana" w:eastAsia="Times New Roman" w:hAnsi="Verdana" w:cs="Verdana"/>
          <w:sz w:val="24"/>
          <w:szCs w:val="24"/>
          <w:lang w:eastAsia="ru-RU"/>
        </w:rPr>
        <w:t></w:t>
      </w:r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spellEnd"/>
      <w:r w:rsidRPr="002967BC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маслах и горючих газах, содержащих сероводород.</w:t>
      </w:r>
    </w:p>
    <w:p w:rsidR="002967BC" w:rsidRPr="002967BC" w:rsidRDefault="002967BC" w:rsidP="002967BC">
      <w:pPr>
        <w:spacing w:before="94" w:after="0" w:line="38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Практическая работа №6.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Тема: Расшифровка марок чугунов.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Цель: Научиться расшифровывать марки чугунов.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Оборудование: карточки-задания, образцы чугунов.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Литература:</w:t>
      </w:r>
    </w:p>
    <w:p w:rsidR="002967BC" w:rsidRPr="002967BC" w:rsidRDefault="002967BC" w:rsidP="002967BC">
      <w:pPr>
        <w:numPr>
          <w:ilvl w:val="0"/>
          <w:numId w:val="40"/>
        </w:numPr>
        <w:tabs>
          <w:tab w:val="left" w:pos="284"/>
        </w:tabs>
        <w:spacing w:after="0" w:line="360" w:lineRule="auto"/>
        <w:ind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Солнцев Ю. П. Материаловедение/ Ю. П. Солнцев, С. А. Вологжанина, А. Ф.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Иголкин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>. - 10-е изд.- М.: ИЦ «Академия», 2015. - 496 с.</w:t>
      </w:r>
    </w:p>
    <w:p w:rsidR="002967BC" w:rsidRPr="002967BC" w:rsidRDefault="002967BC" w:rsidP="002967B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Порядок выполнения.</w:t>
      </w:r>
    </w:p>
    <w:p w:rsidR="002967BC" w:rsidRPr="002967BC" w:rsidRDefault="002967BC" w:rsidP="002967BC">
      <w:pPr>
        <w:numPr>
          <w:ilvl w:val="0"/>
          <w:numId w:val="39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Ознакомьтесь с теоретическими сведениями.</w:t>
      </w:r>
    </w:p>
    <w:p w:rsidR="002967BC" w:rsidRPr="002967BC" w:rsidRDefault="002967BC" w:rsidP="002967BC">
      <w:pPr>
        <w:numPr>
          <w:ilvl w:val="0"/>
          <w:numId w:val="39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Ответьте на контрольные вопросы:</w:t>
      </w:r>
    </w:p>
    <w:p w:rsidR="002967BC" w:rsidRPr="002967BC" w:rsidRDefault="002967BC" w:rsidP="002967BC">
      <w:pPr>
        <w:numPr>
          <w:ilvl w:val="0"/>
          <w:numId w:val="3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определение чугуна;</w:t>
      </w:r>
    </w:p>
    <w:p w:rsidR="002967BC" w:rsidRPr="002967BC" w:rsidRDefault="002967BC" w:rsidP="002967BC">
      <w:pPr>
        <w:numPr>
          <w:ilvl w:val="0"/>
          <w:numId w:val="3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сырье для получения чугуна;</w:t>
      </w:r>
    </w:p>
    <w:p w:rsidR="002967BC" w:rsidRPr="002967BC" w:rsidRDefault="002967BC" w:rsidP="002967BC">
      <w:pPr>
        <w:numPr>
          <w:ilvl w:val="0"/>
          <w:numId w:val="3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применение чугуна в автомобильном транспорте;</w:t>
      </w:r>
    </w:p>
    <w:p w:rsidR="002967BC" w:rsidRPr="002967BC" w:rsidRDefault="002967BC" w:rsidP="002967BC">
      <w:pPr>
        <w:numPr>
          <w:ilvl w:val="0"/>
          <w:numId w:val="3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достоинства чугуна;</w:t>
      </w:r>
    </w:p>
    <w:p w:rsidR="002967BC" w:rsidRPr="002967BC" w:rsidRDefault="002967BC" w:rsidP="002967BC">
      <w:pPr>
        <w:numPr>
          <w:ilvl w:val="0"/>
          <w:numId w:val="3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недостатки чугуна;</w:t>
      </w:r>
    </w:p>
    <w:p w:rsidR="002967BC" w:rsidRPr="002967BC" w:rsidRDefault="002967BC" w:rsidP="002967BC">
      <w:pPr>
        <w:numPr>
          <w:ilvl w:val="0"/>
          <w:numId w:val="39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Расшифруйте марки чугуна: СЧ10, СЧ15, СЧ20, ВЧ35, ВЧ40, ВЧ45, КЧ33-8, КЧ37-12, КЧ55-4, ЧХ1, ЧХ3Т, ЧХ22С, ЧС13, ЧГ6С3Ш, ЧГ8А3, ЧНХТ, ЧН15Д3Ш, АЧС1, АЧС2, АЧС3;</w:t>
      </w:r>
    </w:p>
    <w:p w:rsidR="002967BC" w:rsidRPr="002967BC" w:rsidRDefault="002967BC" w:rsidP="002967BC">
      <w:pPr>
        <w:numPr>
          <w:ilvl w:val="0"/>
          <w:numId w:val="39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Сделайте вывод по работе.</w:t>
      </w:r>
    </w:p>
    <w:p w:rsidR="002967BC" w:rsidRPr="002967BC" w:rsidRDefault="002967BC" w:rsidP="002967BC">
      <w:pPr>
        <w:spacing w:after="0" w:line="36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Краткие теоретические сведения.</w:t>
      </w:r>
    </w:p>
    <w:p w:rsidR="002967BC" w:rsidRPr="002967BC" w:rsidRDefault="002967BC" w:rsidP="002967B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Чугун - сплав железа с углеродом, содержащий углерода от 2,14 до 6,67%. Чугун - дешевый машиностроительный материал, обладающий хорошими литейными качествами.</w:t>
      </w:r>
    </w:p>
    <w:p w:rsidR="002967BC" w:rsidRPr="002967BC" w:rsidRDefault="002967BC" w:rsidP="002967B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Основное сырье для чугуна — это железная руда, которая состоит из соединений железа и, так называемой, пустой породы. Кроме этого, технология получения чугуна требует применения дополнительных компонентов. </w:t>
      </w:r>
    </w:p>
    <w:p w:rsidR="002967BC" w:rsidRPr="002967BC" w:rsidRDefault="002967BC" w:rsidP="002967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В среднем, для производства 1 тонны металла необходимо около 3 тонн (в зависимости от содержания железа) руды, 1,1 тонны кокса, 20 тонн воды, плюс различное количество флюса.</w:t>
      </w:r>
    </w:p>
    <w:p w:rsidR="002967BC" w:rsidRPr="002967BC" w:rsidRDefault="002967BC" w:rsidP="002967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Основа чугуна — металлическая руда, состоит из различных соединений железа, а также пустых пород. Процентное содержание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Fe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в руде отличается в зависимости от типа материала, и варьируется от 30 до 70%.</w:t>
      </w:r>
    </w:p>
    <w:p w:rsidR="002967BC" w:rsidRPr="002967BC" w:rsidRDefault="002967BC" w:rsidP="002967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Флюсы, плавни - разнообразные породы, добавляемые в руду при плавке. Основной задачей является снижение температурного параметра плавления руды, которое обеспечивает более эффективный вывод шлака. В зависимости от типа пустых пород применяются разные виды флюсов.</w:t>
      </w:r>
    </w:p>
    <w:p w:rsidR="002967BC" w:rsidRPr="002967BC" w:rsidRDefault="002967BC" w:rsidP="002967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Процесс выплавки чугуна требует большого количества тепловой энергии, причем температура горения топлива должна соответствовать условиям плавки. В качестве топлива в металлургии в основном применяют коксующиеся угли, термоантрацит, природный газ.</w:t>
      </w:r>
    </w:p>
    <w:p w:rsidR="002967BC" w:rsidRPr="002967BC" w:rsidRDefault="002967BC" w:rsidP="002967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На машиностроительных заводах по большей части производится ковкий ферритный чугун, и в незначительных количествах перлитный, несмотря на то, что последний отличается более высокой износоустойчивостью, прочностью, отлично работает при высоких температурах, имеет высокую усталостную прочность, глушит вибрации и т. д.</w:t>
      </w:r>
    </w:p>
    <w:p w:rsidR="002967BC" w:rsidRPr="002967BC" w:rsidRDefault="002967BC" w:rsidP="002967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Из ковкого перлитного чугуна изготовляются такие детали, как распределительные и коленчатые валы, поршни дизельных моторов, клапанные коромысла, элементы сцепления и многое другое.</w:t>
      </w:r>
    </w:p>
    <w:p w:rsidR="002967BC" w:rsidRPr="002967BC" w:rsidRDefault="002967BC" w:rsidP="002967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Материал с шаровидным графитом нашел применение в автопромышленности в качестве современного конструкционного чугуна и заменителя углеродистой стали, а также серого и ковкого чугуна.</w:t>
      </w:r>
    </w:p>
    <w:p w:rsidR="002967BC" w:rsidRPr="002967BC" w:rsidRDefault="002967BC" w:rsidP="002967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Области использования такого материала определяются его высокими эксплуатационными, конструкционными и технологическими характеристиками и в большинстве случаев прекрасным сочетанием данных свойств.</w:t>
      </w:r>
    </w:p>
    <w:p w:rsidR="002967BC" w:rsidRPr="002967BC" w:rsidRDefault="002967BC" w:rsidP="002967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Главной отличительной чертой чугуна является его применение в изготовлении как небольших деталей, вес которых составляет несколько сот граммов (к примеру, поршневые кольца), так и довольно крупных деталей, вес которых может достигать до 150 т; как толстостенных (до 10 см), так и тонкостенных (от 3 до 5 мм) деталей. Детали используются не только в литом состоянии, но и после необходимой термической обработки. Все мы прекрасно помним из повседневного быта чугунные ванны, которые отличаются от прочих прекрасными эксплуатационными характеристиками, при этом их вес очень велик. В автомобилестроении же, такой вид чугуна применяют для изготовления блока цилиндров мотора.</w:t>
      </w:r>
    </w:p>
    <w:p w:rsidR="002967BC" w:rsidRPr="002967BC" w:rsidRDefault="002967BC" w:rsidP="002967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Ярким примером использования такого вида чугуна, заменившего стальные поковки, считаются коленчатые валы для моторов крупных дизельных тракторов и автомобилей. Такие чугунные детали кроме того, что дешевле кованых стальных, еще и превосходят их по качествам эксплуатации.</w:t>
      </w:r>
    </w:p>
    <w:p w:rsidR="002967BC" w:rsidRPr="002967BC" w:rsidRDefault="002967BC" w:rsidP="002967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Таблица 1. Применение чугуна в автомобильном транспорте.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08"/>
        <w:gridCol w:w="6648"/>
      </w:tblGrid>
      <w:tr w:rsidR="002967BC" w:rsidRPr="002967BC" w:rsidTr="00BA103D">
        <w:tc>
          <w:tcPr>
            <w:tcW w:w="1821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чугуна</w:t>
            </w:r>
          </w:p>
        </w:tc>
        <w:tc>
          <w:tcPr>
            <w:tcW w:w="3179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36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Детали механизма</w:t>
            </w:r>
          </w:p>
        </w:tc>
      </w:tr>
      <w:tr w:rsidR="002967BC" w:rsidRPr="002967BC" w:rsidTr="00BA103D">
        <w:tc>
          <w:tcPr>
            <w:tcW w:w="1821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Серый </w:t>
            </w:r>
          </w:p>
        </w:tc>
        <w:tc>
          <w:tcPr>
            <w:tcW w:w="3179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Блоки цилиндров двигателей, головки цилиндров, коленчатые валы, картеры сцепления коробок передач, маховики, барабаны и т.д.</w:t>
            </w:r>
          </w:p>
        </w:tc>
      </w:tr>
      <w:tr w:rsidR="002967BC" w:rsidRPr="002967BC" w:rsidTr="00BA103D">
        <w:tc>
          <w:tcPr>
            <w:tcW w:w="1821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Ковкий </w:t>
            </w:r>
          </w:p>
        </w:tc>
        <w:tc>
          <w:tcPr>
            <w:tcW w:w="3179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Картеры, коробки передач, кронштейны рессор и т.д.</w:t>
            </w:r>
          </w:p>
        </w:tc>
      </w:tr>
      <w:tr w:rsidR="002967BC" w:rsidRPr="002967BC" w:rsidTr="00BA103D">
        <w:tc>
          <w:tcPr>
            <w:tcW w:w="1821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Высокопрочный </w:t>
            </w:r>
          </w:p>
        </w:tc>
        <w:tc>
          <w:tcPr>
            <w:tcW w:w="3179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Коленчатые и распределительные валы, седла клапанов, шестерни масленого насоса</w:t>
            </w:r>
          </w:p>
        </w:tc>
      </w:tr>
      <w:tr w:rsidR="002967BC" w:rsidRPr="002967BC" w:rsidTr="00BA103D">
        <w:tc>
          <w:tcPr>
            <w:tcW w:w="1821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Белый </w:t>
            </w:r>
          </w:p>
        </w:tc>
        <w:tc>
          <w:tcPr>
            <w:tcW w:w="3179" w:type="pct"/>
          </w:tcPr>
          <w:p w:rsidR="002967BC" w:rsidRPr="002967BC" w:rsidRDefault="002967BC" w:rsidP="002967BC">
            <w:pPr>
              <w:tabs>
                <w:tab w:val="left" w:pos="2431"/>
              </w:tabs>
              <w:spacing w:after="20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Не применяется</w:t>
            </w:r>
          </w:p>
        </w:tc>
      </w:tr>
    </w:tbl>
    <w:p w:rsidR="002967BC" w:rsidRPr="002967BC" w:rsidRDefault="002967BC" w:rsidP="002967BC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67BC" w:rsidRPr="002967BC" w:rsidRDefault="002967BC" w:rsidP="002967BC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Ключевые достоинства чугуна видно сразу, если проанализировать те области, где используется данный сплав и изучить качественные характеристики материала. Среди основных преимуществ можно выделить следующие:</w:t>
      </w:r>
    </w:p>
    <w:p w:rsidR="002967BC" w:rsidRPr="002967BC" w:rsidRDefault="002967BC" w:rsidP="002967BC">
      <w:pPr>
        <w:numPr>
          <w:ilvl w:val="0"/>
          <w:numId w:val="41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Широкий спектр применения.</w:t>
      </w:r>
    </w:p>
    <w:p w:rsidR="002967BC" w:rsidRPr="002967BC" w:rsidRDefault="002967BC" w:rsidP="002967BC">
      <w:pPr>
        <w:numPr>
          <w:ilvl w:val="0"/>
          <w:numId w:val="41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Приемлемая стоимость и относительная простота производственного процесса.</w:t>
      </w:r>
    </w:p>
    <w:p w:rsidR="002967BC" w:rsidRPr="002967BC" w:rsidRDefault="002967BC" w:rsidP="002967BC">
      <w:pPr>
        <w:numPr>
          <w:ilvl w:val="0"/>
          <w:numId w:val="41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Замечательные литьевые характеристики.</w:t>
      </w:r>
    </w:p>
    <w:p w:rsidR="002967BC" w:rsidRPr="002967BC" w:rsidRDefault="002967BC" w:rsidP="002967BC">
      <w:pPr>
        <w:numPr>
          <w:ilvl w:val="0"/>
          <w:numId w:val="41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Высокая прочность.</w:t>
      </w:r>
    </w:p>
    <w:p w:rsidR="002967BC" w:rsidRPr="002967BC" w:rsidRDefault="002967BC" w:rsidP="002967BC">
      <w:pPr>
        <w:numPr>
          <w:ilvl w:val="0"/>
          <w:numId w:val="41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Чугун легко поддается ковке.</w:t>
      </w:r>
    </w:p>
    <w:p w:rsidR="002967BC" w:rsidRPr="002967BC" w:rsidRDefault="002967BC" w:rsidP="002967BC">
      <w:pPr>
        <w:numPr>
          <w:ilvl w:val="0"/>
          <w:numId w:val="41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Отличается длительным сроком службы;</w:t>
      </w:r>
    </w:p>
    <w:p w:rsidR="002967BC" w:rsidRPr="002967BC" w:rsidRDefault="002967BC" w:rsidP="002967BC">
      <w:pPr>
        <w:numPr>
          <w:ilvl w:val="0"/>
          <w:numId w:val="38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недостатки чугуна:</w:t>
      </w:r>
    </w:p>
    <w:p w:rsidR="002967BC" w:rsidRPr="002967BC" w:rsidRDefault="002967BC" w:rsidP="002967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Основным недостатком чугуна как корпусного материала является его хрупкость - он колется при приложении ударной или растягивающей нагрузки. С арматурой из чугуна следует обращаться достаточно аккуратно: не подвергать ее ударам, при навертывании резьбы не прилагать чрезмерных усилий, не допускать замерзания воды в корпусе арматуры в зимнее время.</w:t>
      </w:r>
    </w:p>
    <w:p w:rsidR="002967BC" w:rsidRPr="002967BC" w:rsidRDefault="002967BC" w:rsidP="002967BC">
      <w:pPr>
        <w:spacing w:after="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67BC" w:rsidRPr="002967BC" w:rsidRDefault="002967BC" w:rsidP="002967BC">
      <w:pPr>
        <w:tabs>
          <w:tab w:val="left" w:pos="7513"/>
        </w:tabs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Pr="002967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Практическая работа №7. </w:t>
      </w:r>
    </w:p>
    <w:p w:rsidR="002967BC" w:rsidRPr="002967BC" w:rsidRDefault="002967BC" w:rsidP="002967BC">
      <w:pPr>
        <w:spacing w:after="200" w:line="276" w:lineRule="auto"/>
        <w:ind w:firstLine="340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Тема: Расшифровка марок углеродистой стали.</w:t>
      </w:r>
    </w:p>
    <w:p w:rsidR="002967BC" w:rsidRPr="002967BC" w:rsidRDefault="002967BC" w:rsidP="002967BC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Цель: Научиться расшифровывать марки углеродистой стали.</w:t>
      </w:r>
    </w:p>
    <w:p w:rsidR="002967BC" w:rsidRPr="002967BC" w:rsidRDefault="002967BC" w:rsidP="002967B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Оборудование: карточки с заданием по теме: «Углеродистые стали». </w:t>
      </w:r>
    </w:p>
    <w:p w:rsidR="002967BC" w:rsidRPr="002967BC" w:rsidRDefault="002967BC" w:rsidP="002967BC">
      <w:pPr>
        <w:tabs>
          <w:tab w:val="left" w:pos="284"/>
        </w:tabs>
        <w:spacing w:after="0" w:line="36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Литература: </w:t>
      </w:r>
    </w:p>
    <w:p w:rsidR="002967BC" w:rsidRPr="002967BC" w:rsidRDefault="002967BC" w:rsidP="002967BC">
      <w:pPr>
        <w:tabs>
          <w:tab w:val="left" w:pos="284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1.Солнцев Ю. П. Материаловедение/ Ю. П. Солнцев, С. А. Вологжанина, А. Ф.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Иголкин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>. - 10-е изд.- М.: ИЦ «Академия», 2015. - 496 с.</w:t>
      </w:r>
    </w:p>
    <w:p w:rsidR="002967BC" w:rsidRPr="002967BC" w:rsidRDefault="002967BC" w:rsidP="002967BC">
      <w:pPr>
        <w:spacing w:after="200" w:line="276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              Порядок выполнения работы. </w:t>
      </w:r>
    </w:p>
    <w:p w:rsidR="002967BC" w:rsidRPr="002967BC" w:rsidRDefault="002967BC" w:rsidP="002967BC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1.Ознакомьтесь с краткими теоретическими сведениями. </w:t>
      </w:r>
    </w:p>
    <w:p w:rsidR="002967BC" w:rsidRPr="002967BC" w:rsidRDefault="002967BC" w:rsidP="002967BC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2.Начертите </w:t>
      </w:r>
      <w:proofErr w:type="gramStart"/>
      <w:r w:rsidRPr="002967BC">
        <w:rPr>
          <w:rFonts w:ascii="Times New Roman" w:eastAsia="Calibri" w:hAnsi="Times New Roman" w:cs="Times New Roman"/>
          <w:sz w:val="24"/>
          <w:szCs w:val="24"/>
        </w:rPr>
        <w:t>алгоритм  для</w:t>
      </w:r>
      <w:proofErr w:type="gram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расшифровки стали.</w:t>
      </w:r>
    </w:p>
    <w:p w:rsidR="002967BC" w:rsidRPr="002967BC" w:rsidRDefault="002967BC" w:rsidP="002967BC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3.Расшифруйте марки стали, указанные в карточке: Ст4, У8, 65, У13А, ВСт4, 30, 45, У10А, БСт3.</w:t>
      </w:r>
    </w:p>
    <w:p w:rsidR="002967BC" w:rsidRPr="002967BC" w:rsidRDefault="002967BC" w:rsidP="002967BC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4.Ответьте на контрольные вопросы.</w:t>
      </w:r>
    </w:p>
    <w:p w:rsidR="002967BC" w:rsidRPr="002967BC" w:rsidRDefault="002967BC" w:rsidP="002967BC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5.Сделайте вывод по работе.</w:t>
      </w:r>
    </w:p>
    <w:p w:rsidR="002967BC" w:rsidRPr="002967BC" w:rsidRDefault="002967BC" w:rsidP="002967BC">
      <w:pPr>
        <w:spacing w:after="200" w:line="276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67BC" w:rsidRPr="002967BC" w:rsidRDefault="002967BC" w:rsidP="002967BC">
      <w:pPr>
        <w:spacing w:after="200" w:line="276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                Контрольные вопросы.</w:t>
      </w:r>
    </w:p>
    <w:p w:rsidR="002967BC" w:rsidRPr="002967BC" w:rsidRDefault="002967BC" w:rsidP="002967BC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1.Определение стали.  </w:t>
      </w:r>
    </w:p>
    <w:p w:rsidR="002967BC" w:rsidRPr="002967BC" w:rsidRDefault="002967BC" w:rsidP="002967BC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2.Определение углеродистой стали.  </w:t>
      </w:r>
    </w:p>
    <w:p w:rsidR="002967BC" w:rsidRPr="002967BC" w:rsidRDefault="002967BC" w:rsidP="002967BC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3.Виды углеродистой стали.</w:t>
      </w:r>
    </w:p>
    <w:p w:rsidR="002967BC" w:rsidRPr="002967BC" w:rsidRDefault="002967BC" w:rsidP="002967B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                Содержание отсчёта. </w:t>
      </w:r>
    </w:p>
    <w:p w:rsidR="002967BC" w:rsidRPr="002967BC" w:rsidRDefault="002967BC" w:rsidP="002967B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1.Тема</w:t>
      </w:r>
    </w:p>
    <w:p w:rsidR="002967BC" w:rsidRPr="002967BC" w:rsidRDefault="002967BC" w:rsidP="002967B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2.Цель</w:t>
      </w:r>
    </w:p>
    <w:p w:rsidR="002967BC" w:rsidRPr="002967BC" w:rsidRDefault="002967BC" w:rsidP="002967B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3.Таблица с расшифровкой </w:t>
      </w:r>
      <w:proofErr w:type="gramStart"/>
      <w:r w:rsidRPr="002967BC">
        <w:rPr>
          <w:rFonts w:ascii="Times New Roman" w:eastAsia="Calibri" w:hAnsi="Times New Roman" w:cs="Times New Roman"/>
          <w:sz w:val="24"/>
          <w:szCs w:val="24"/>
        </w:rPr>
        <w:t>марок  стали</w:t>
      </w:r>
      <w:proofErr w:type="gramEnd"/>
    </w:p>
    <w:p w:rsidR="002967BC" w:rsidRPr="002967BC" w:rsidRDefault="002967BC" w:rsidP="002967B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5.Ответы на контрольные вопросы.</w:t>
      </w:r>
    </w:p>
    <w:p w:rsidR="002967BC" w:rsidRPr="002967BC" w:rsidRDefault="002967BC" w:rsidP="002967B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6.Вывод.</w:t>
      </w:r>
    </w:p>
    <w:p w:rsidR="002967BC" w:rsidRPr="002967BC" w:rsidRDefault="002967BC" w:rsidP="002967B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Краткие теоретические сведения.</w:t>
      </w:r>
    </w:p>
    <w:p w:rsidR="002967BC" w:rsidRPr="002967BC" w:rsidRDefault="002967BC" w:rsidP="002967B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                      Краткие теоретические сведения.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2967BC" w:rsidRPr="002967BC" w:rsidTr="00BA103D">
        <w:trPr>
          <w:trHeight w:val="70"/>
        </w:trPr>
        <w:tc>
          <w:tcPr>
            <w:tcW w:w="9571" w:type="dxa"/>
          </w:tcPr>
          <w:p w:rsidR="002967BC" w:rsidRPr="002967BC" w:rsidRDefault="002967BC" w:rsidP="002967BC">
            <w:pPr>
              <w:spacing w:after="200" w:line="276" w:lineRule="auto"/>
              <w:ind w:firstLine="3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Сталь</w:t>
            </w:r>
          </w:p>
        </w:tc>
      </w:tr>
    </w:tbl>
    <w:p w:rsidR="002967BC" w:rsidRPr="002967BC" w:rsidRDefault="002967BC" w:rsidP="002967BC">
      <w:pPr>
        <w:spacing w:after="200" w:line="276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3596640</wp:posOffset>
                </wp:positionH>
                <wp:positionV relativeFrom="paragraph">
                  <wp:posOffset>19050</wp:posOffset>
                </wp:positionV>
                <wp:extent cx="0" cy="333375"/>
                <wp:effectExtent l="85725" t="20320" r="85725" b="4635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2884F2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7" o:spid="_x0000_s1026" type="#_x0000_t32" style="position:absolute;margin-left:283.2pt;margin-top:1.5pt;width:0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19050</wp:posOffset>
                </wp:positionV>
                <wp:extent cx="0" cy="333375"/>
                <wp:effectExtent l="85725" t="20320" r="85725" b="4635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23F6757" id="Прямая со стрелкой 26" o:spid="_x0000_s1026" type="#_x0000_t32" style="position:absolute;margin-left:161.7pt;margin-top:1.5pt;width:0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967BC" w:rsidRPr="002967BC" w:rsidTr="00BA103D">
        <w:tc>
          <w:tcPr>
            <w:tcW w:w="4785" w:type="dxa"/>
          </w:tcPr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Углеродистая</w:t>
            </w:r>
          </w:p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(если в марке нет букв легирующих элементов)</w:t>
            </w:r>
          </w:p>
        </w:tc>
        <w:tc>
          <w:tcPr>
            <w:tcW w:w="4786" w:type="dxa"/>
          </w:tcPr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Легированная</w:t>
            </w:r>
          </w:p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(если в марке есть буквы легирующих элементов)</w:t>
            </w:r>
          </w:p>
        </w:tc>
      </w:tr>
    </w:tbl>
    <w:p w:rsidR="002967BC" w:rsidRPr="002967BC" w:rsidRDefault="002967BC" w:rsidP="002967BC">
      <w:pPr>
        <w:spacing w:after="200" w:line="276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17145</wp:posOffset>
                </wp:positionV>
                <wp:extent cx="0" cy="352425"/>
                <wp:effectExtent l="85725" t="17780" r="85725" b="4889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DDFBA18" id="Прямая со стрелкой 25" o:spid="_x0000_s1026" type="#_x0000_t32" style="position:absolute;margin-left:109.95pt;margin-top:1.35pt;width:0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4177665</wp:posOffset>
                </wp:positionH>
                <wp:positionV relativeFrom="paragraph">
                  <wp:posOffset>17145</wp:posOffset>
                </wp:positionV>
                <wp:extent cx="0" cy="352425"/>
                <wp:effectExtent l="85725" t="17780" r="85725" b="4889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AAE219E" id="Прямая со стрелкой 24" o:spid="_x0000_s1026" type="#_x0000_t32" style="position:absolute;margin-left:328.95pt;margin-top:1.35pt;width:0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17145</wp:posOffset>
                </wp:positionV>
                <wp:extent cx="285750" cy="352425"/>
                <wp:effectExtent l="19050" t="17780" r="76200" b="8699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3524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DEFF5FC" id="Прямая со стрелкой 23" o:spid="_x0000_s1026" type="#_x0000_t32" style="position:absolute;margin-left:220.95pt;margin-top:1.35pt;width:22.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17145</wp:posOffset>
                </wp:positionV>
                <wp:extent cx="285750" cy="352425"/>
                <wp:effectExtent l="76200" t="17780" r="19050" b="8699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5750" cy="3524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DB4A69B" id="Прямая со стрелкой 22" o:spid="_x0000_s1026" type="#_x0000_t32" style="position:absolute;margin-left:220.95pt;margin-top:1.35pt;width:22.5pt;height:27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967BC" w:rsidRPr="002967BC" w:rsidTr="00BA103D">
        <w:tc>
          <w:tcPr>
            <w:tcW w:w="4785" w:type="dxa"/>
          </w:tcPr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Конструкционная</w:t>
            </w:r>
          </w:p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(если марка начинается с двух цифр или букв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4786" w:type="dxa"/>
          </w:tcPr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Инструментальная</w:t>
            </w:r>
          </w:p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(если марка начинается с одной цифры или в начале марки цифр нет)</w:t>
            </w:r>
          </w:p>
        </w:tc>
      </w:tr>
    </w:tbl>
    <w:p w:rsidR="002967BC" w:rsidRPr="002967BC" w:rsidRDefault="002967BC" w:rsidP="002967BC">
      <w:pPr>
        <w:spacing w:after="200" w:line="276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4606290</wp:posOffset>
                </wp:positionH>
                <wp:positionV relativeFrom="paragraph">
                  <wp:posOffset>16510</wp:posOffset>
                </wp:positionV>
                <wp:extent cx="0" cy="352425"/>
                <wp:effectExtent l="85725" t="17145" r="85725" b="49530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5D9A498" id="Прямая со стрелкой 21" o:spid="_x0000_s1026" type="#_x0000_t32" style="position:absolute;margin-left:362.7pt;margin-top:1.3pt;width:0;height:2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16510</wp:posOffset>
                </wp:positionV>
                <wp:extent cx="0" cy="352425"/>
                <wp:effectExtent l="85725" t="17145" r="85725" b="4953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E5AB744" id="Прямая со стрелкой 20" o:spid="_x0000_s1026" type="#_x0000_t32" style="position:absolute;margin-left:266.7pt;margin-top:1.3pt;width:0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2406015</wp:posOffset>
                </wp:positionH>
                <wp:positionV relativeFrom="paragraph">
                  <wp:posOffset>16510</wp:posOffset>
                </wp:positionV>
                <wp:extent cx="0" cy="352425"/>
                <wp:effectExtent l="85725" t="17145" r="85725" b="4953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241D1DB" id="Прямая со стрелкой 19" o:spid="_x0000_s1026" type="#_x0000_t32" style="position:absolute;margin-left:189.45pt;margin-top:1.3pt;width:0;height:2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1120140</wp:posOffset>
                </wp:positionH>
                <wp:positionV relativeFrom="paragraph">
                  <wp:posOffset>16510</wp:posOffset>
                </wp:positionV>
                <wp:extent cx="0" cy="352425"/>
                <wp:effectExtent l="85725" t="17145" r="85725" b="4953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98FB945" id="Прямая со стрелкой 18" o:spid="_x0000_s1026" type="#_x0000_t32" style="position:absolute;margin-left:88.2pt;margin-top:1.3pt;width:0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967BC" w:rsidRPr="002967BC" w:rsidTr="00BA103D">
        <w:tc>
          <w:tcPr>
            <w:tcW w:w="3190" w:type="dxa"/>
          </w:tcPr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Обыкновенного качества</w:t>
            </w:r>
          </w:p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(если в начале марки есть буквы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Качественная</w:t>
            </w:r>
          </w:p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(если в начале марки нет букв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 конце нет буквы А)</w:t>
            </w:r>
          </w:p>
        </w:tc>
        <w:tc>
          <w:tcPr>
            <w:tcW w:w="3191" w:type="dxa"/>
          </w:tcPr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Высококачествення</w:t>
            </w:r>
            <w:proofErr w:type="spellEnd"/>
          </w:p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(если в конце марки есть буква А)</w:t>
            </w:r>
          </w:p>
        </w:tc>
      </w:tr>
    </w:tbl>
    <w:p w:rsidR="002967BC" w:rsidRPr="002967BC" w:rsidRDefault="002967BC" w:rsidP="002967BC">
      <w:pPr>
        <w:spacing w:after="200" w:line="276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67BC" w:rsidRPr="002967BC" w:rsidRDefault="002967BC" w:rsidP="002967BC">
      <w:pPr>
        <w:tabs>
          <w:tab w:val="num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2967BC" w:rsidRPr="002967BC" w:rsidRDefault="002967BC" w:rsidP="002967BC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967BC" w:rsidRPr="002967BC" w:rsidRDefault="002967BC" w:rsidP="002967BC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967BC" w:rsidRPr="002967BC" w:rsidRDefault="002967BC" w:rsidP="002967BC">
      <w:pPr>
        <w:spacing w:after="200" w:line="276" w:lineRule="auto"/>
        <w:ind w:firstLine="340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2967BC">
        <w:rPr>
          <w:rFonts w:ascii="Times New Roman" w:eastAsia="Calibri" w:hAnsi="Times New Roman" w:cs="Times New Roman"/>
          <w:sz w:val="24"/>
          <w:szCs w:val="24"/>
        </w:rPr>
        <w:t>Практическое занятие № 8.</w:t>
      </w:r>
    </w:p>
    <w:p w:rsidR="002967BC" w:rsidRPr="002967BC" w:rsidRDefault="002967BC" w:rsidP="002967BC">
      <w:pPr>
        <w:spacing w:after="200" w:line="276" w:lineRule="auto"/>
        <w:ind w:firstLine="340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Тема: Расшифровка марок легированной стали.</w:t>
      </w:r>
    </w:p>
    <w:p w:rsidR="002967BC" w:rsidRPr="002967BC" w:rsidRDefault="002967BC" w:rsidP="002967BC">
      <w:pPr>
        <w:spacing w:after="200" w:line="276" w:lineRule="auto"/>
        <w:ind w:firstLine="340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Цель: Научиться расшифровывать марки легированной стали.</w:t>
      </w:r>
    </w:p>
    <w:p w:rsidR="002967BC" w:rsidRPr="002967BC" w:rsidRDefault="002967BC" w:rsidP="002967BC">
      <w:pPr>
        <w:spacing w:after="200" w:line="276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Оборудование: карточки с заданием по теме: «Легированные стали». Литература: </w:t>
      </w:r>
    </w:p>
    <w:p w:rsidR="002967BC" w:rsidRPr="002967BC" w:rsidRDefault="002967BC" w:rsidP="002967BC">
      <w:pPr>
        <w:spacing w:after="200" w:line="276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1.Солнцев Ю. П. Материаловедение/ Ю. П. Солнцев, С. А. Вологжанина, А. Ф. </w:t>
      </w:r>
      <w:proofErr w:type="spellStart"/>
      <w:r w:rsidRPr="002967BC">
        <w:rPr>
          <w:rFonts w:ascii="Times New Roman" w:eastAsia="Calibri" w:hAnsi="Times New Roman" w:cs="Times New Roman"/>
          <w:sz w:val="24"/>
          <w:szCs w:val="24"/>
        </w:rPr>
        <w:t>Иголкин</w:t>
      </w:r>
      <w:proofErr w:type="spellEnd"/>
      <w:r w:rsidRPr="002967BC">
        <w:rPr>
          <w:rFonts w:ascii="Times New Roman" w:eastAsia="Calibri" w:hAnsi="Times New Roman" w:cs="Times New Roman"/>
          <w:sz w:val="24"/>
          <w:szCs w:val="24"/>
        </w:rPr>
        <w:t>. - 10-е изд.- М.: ИЦ «Академия», 2015. - 496 с.</w:t>
      </w:r>
    </w:p>
    <w:p w:rsidR="002967BC" w:rsidRPr="002967BC" w:rsidRDefault="002967BC" w:rsidP="002967BC">
      <w:pPr>
        <w:spacing w:after="200" w:line="276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Порядок выполнения работы. </w:t>
      </w:r>
    </w:p>
    <w:p w:rsidR="002967BC" w:rsidRPr="002967BC" w:rsidRDefault="002967BC" w:rsidP="002967BC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1.Ознакомьтесь с краткими теоретическими сведениями. </w:t>
      </w:r>
    </w:p>
    <w:p w:rsidR="002967BC" w:rsidRPr="002967BC" w:rsidRDefault="002967BC" w:rsidP="002967BC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2.Начертите </w:t>
      </w:r>
      <w:proofErr w:type="gramStart"/>
      <w:r w:rsidRPr="002967BC">
        <w:rPr>
          <w:rFonts w:ascii="Times New Roman" w:eastAsia="Calibri" w:hAnsi="Times New Roman" w:cs="Times New Roman"/>
          <w:sz w:val="24"/>
          <w:szCs w:val="24"/>
        </w:rPr>
        <w:t>алгоритм  для</w:t>
      </w:r>
      <w:proofErr w:type="gramEnd"/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расшифровки стали.</w:t>
      </w:r>
    </w:p>
    <w:p w:rsidR="002967BC" w:rsidRPr="002967BC" w:rsidRDefault="002967BC" w:rsidP="002967BC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3.Расшифруйте марки стали, указанные в карточке: ХГС; 6ХВ3; 30ХНВА; 40ХС; 30ХМА; Р6М5; ХВСГ;5ХНСВ.</w:t>
      </w:r>
    </w:p>
    <w:p w:rsidR="002967BC" w:rsidRPr="002967BC" w:rsidRDefault="002967BC" w:rsidP="002967BC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4.Ответьте на контрольные вопросы.</w:t>
      </w:r>
    </w:p>
    <w:p w:rsidR="002967BC" w:rsidRPr="002967BC" w:rsidRDefault="002967BC" w:rsidP="002967BC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5.Сделайте вывод по работе.</w:t>
      </w:r>
    </w:p>
    <w:p w:rsidR="002967BC" w:rsidRPr="002967BC" w:rsidRDefault="002967BC" w:rsidP="002967BC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67BC" w:rsidRPr="002967BC" w:rsidRDefault="002967BC" w:rsidP="002967BC">
      <w:pPr>
        <w:spacing w:after="200" w:line="276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                Контрольные вопросы</w:t>
      </w:r>
    </w:p>
    <w:p w:rsidR="002967BC" w:rsidRPr="002967BC" w:rsidRDefault="002967BC" w:rsidP="002967BC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1.Определение стали.  </w:t>
      </w:r>
    </w:p>
    <w:p w:rsidR="002967BC" w:rsidRPr="002967BC" w:rsidRDefault="002967BC" w:rsidP="002967BC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2.Определение легированной стали.  </w:t>
      </w:r>
    </w:p>
    <w:p w:rsidR="002967BC" w:rsidRPr="002967BC" w:rsidRDefault="002967BC" w:rsidP="002967BC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3.Виды легированной стали.</w:t>
      </w:r>
    </w:p>
    <w:p w:rsidR="002967BC" w:rsidRPr="002967BC" w:rsidRDefault="002967BC" w:rsidP="002967B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                Содержание отсчёта </w:t>
      </w:r>
    </w:p>
    <w:p w:rsidR="002967BC" w:rsidRPr="002967BC" w:rsidRDefault="002967BC" w:rsidP="002967B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1.Тема.</w:t>
      </w:r>
    </w:p>
    <w:p w:rsidR="002967BC" w:rsidRPr="002967BC" w:rsidRDefault="002967BC" w:rsidP="002967B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2.Цель.</w:t>
      </w:r>
    </w:p>
    <w:p w:rsidR="002967BC" w:rsidRPr="002967BC" w:rsidRDefault="002967BC" w:rsidP="002967B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3.Таблица с расшифровкой </w:t>
      </w:r>
      <w:proofErr w:type="gramStart"/>
      <w:r w:rsidRPr="002967BC">
        <w:rPr>
          <w:rFonts w:ascii="Times New Roman" w:eastAsia="Calibri" w:hAnsi="Times New Roman" w:cs="Times New Roman"/>
          <w:sz w:val="24"/>
          <w:szCs w:val="24"/>
        </w:rPr>
        <w:t>марок  стали</w:t>
      </w:r>
      <w:proofErr w:type="gramEnd"/>
      <w:r w:rsidRPr="002967B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967BC" w:rsidRPr="002967BC" w:rsidRDefault="002967BC" w:rsidP="002967B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5.Ответы на контрольные вопросы.</w:t>
      </w:r>
    </w:p>
    <w:p w:rsidR="002967BC" w:rsidRPr="002967BC" w:rsidRDefault="002967BC" w:rsidP="002967B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>6.Вывод.</w:t>
      </w:r>
    </w:p>
    <w:p w:rsidR="002967BC" w:rsidRPr="002967BC" w:rsidRDefault="002967BC" w:rsidP="002967B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sz w:val="24"/>
          <w:szCs w:val="24"/>
        </w:rPr>
        <w:t xml:space="preserve">                      Краткие теоретические сведения.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2967BC" w:rsidRPr="002967BC" w:rsidTr="00BA103D">
        <w:trPr>
          <w:trHeight w:val="70"/>
        </w:trPr>
        <w:tc>
          <w:tcPr>
            <w:tcW w:w="9571" w:type="dxa"/>
          </w:tcPr>
          <w:p w:rsidR="002967BC" w:rsidRPr="002967BC" w:rsidRDefault="002967BC" w:rsidP="002967BC">
            <w:pPr>
              <w:spacing w:after="200" w:line="276" w:lineRule="auto"/>
              <w:ind w:firstLine="3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Сталь</w:t>
            </w:r>
          </w:p>
        </w:tc>
      </w:tr>
    </w:tbl>
    <w:p w:rsidR="002967BC" w:rsidRPr="002967BC" w:rsidRDefault="002967BC" w:rsidP="002967BC">
      <w:pPr>
        <w:spacing w:after="200" w:line="276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3596640</wp:posOffset>
                </wp:positionH>
                <wp:positionV relativeFrom="paragraph">
                  <wp:posOffset>19050</wp:posOffset>
                </wp:positionV>
                <wp:extent cx="0" cy="333375"/>
                <wp:effectExtent l="85725" t="12700" r="85725" b="444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886709D" id="Прямая со стрелкой 17" o:spid="_x0000_s1026" type="#_x0000_t32" style="position:absolute;margin-left:283.2pt;margin-top:1.5pt;width:0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19050</wp:posOffset>
                </wp:positionV>
                <wp:extent cx="0" cy="333375"/>
                <wp:effectExtent l="85725" t="12700" r="85725" b="44450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167A36C" id="Прямая со стрелкой 16" o:spid="_x0000_s1026" type="#_x0000_t32" style="position:absolute;margin-left:161.7pt;margin-top:1.5pt;width:0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967BC" w:rsidRPr="002967BC" w:rsidTr="00BA103D">
        <w:tc>
          <w:tcPr>
            <w:tcW w:w="4785" w:type="dxa"/>
          </w:tcPr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Углеродистая</w:t>
            </w:r>
          </w:p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(если в марке нет букв легирующих элементов)</w:t>
            </w:r>
          </w:p>
        </w:tc>
        <w:tc>
          <w:tcPr>
            <w:tcW w:w="4786" w:type="dxa"/>
          </w:tcPr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Легированная</w:t>
            </w:r>
          </w:p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(если в марке есть буквы легирующих элементов)</w:t>
            </w:r>
          </w:p>
        </w:tc>
      </w:tr>
    </w:tbl>
    <w:p w:rsidR="002967BC" w:rsidRPr="002967BC" w:rsidRDefault="002967BC" w:rsidP="002967BC">
      <w:pPr>
        <w:spacing w:after="200" w:line="276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17145</wp:posOffset>
                </wp:positionV>
                <wp:extent cx="0" cy="352425"/>
                <wp:effectExtent l="85725" t="20320" r="85725" b="4635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01C3E9F" id="Прямая со стрелкой 15" o:spid="_x0000_s1026" type="#_x0000_t32" style="position:absolute;margin-left:109.95pt;margin-top:1.35pt;width:0;height:2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4177665</wp:posOffset>
                </wp:positionH>
                <wp:positionV relativeFrom="paragraph">
                  <wp:posOffset>17145</wp:posOffset>
                </wp:positionV>
                <wp:extent cx="0" cy="352425"/>
                <wp:effectExtent l="85725" t="20320" r="85725" b="4635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E01513C" id="Прямая со стрелкой 14" o:spid="_x0000_s1026" type="#_x0000_t32" style="position:absolute;margin-left:328.95pt;margin-top:1.35pt;width:0;height:2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17145</wp:posOffset>
                </wp:positionV>
                <wp:extent cx="285750" cy="352425"/>
                <wp:effectExtent l="19050" t="20320" r="76200" b="8445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3524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6E985A0" id="Прямая со стрелкой 7" o:spid="_x0000_s1026" type="#_x0000_t32" style="position:absolute;margin-left:220.95pt;margin-top:1.35pt;width:22.5pt;height:2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17145</wp:posOffset>
                </wp:positionV>
                <wp:extent cx="285750" cy="352425"/>
                <wp:effectExtent l="76200" t="20320" r="19050" b="8445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5750" cy="3524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19F760F" id="Прямая со стрелкой 6" o:spid="_x0000_s1026" type="#_x0000_t32" style="position:absolute;margin-left:220.95pt;margin-top:1.35pt;width:22.5pt;height:27.7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967BC" w:rsidRPr="002967BC" w:rsidTr="00BA103D">
        <w:tc>
          <w:tcPr>
            <w:tcW w:w="4785" w:type="dxa"/>
          </w:tcPr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Конструкционная</w:t>
            </w:r>
          </w:p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(если марка начинается с двух цифр или букв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4786" w:type="dxa"/>
          </w:tcPr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Инструментальная</w:t>
            </w:r>
          </w:p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(если марка начинается с одной цифры или в начале марки цифр нет)</w:t>
            </w:r>
          </w:p>
        </w:tc>
      </w:tr>
    </w:tbl>
    <w:p w:rsidR="002967BC" w:rsidRPr="002967BC" w:rsidRDefault="002967BC" w:rsidP="002967BC">
      <w:pPr>
        <w:spacing w:after="200" w:line="276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4606290</wp:posOffset>
                </wp:positionH>
                <wp:positionV relativeFrom="paragraph">
                  <wp:posOffset>16510</wp:posOffset>
                </wp:positionV>
                <wp:extent cx="0" cy="352425"/>
                <wp:effectExtent l="85725" t="19050" r="85725" b="4762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8B5CDC9" id="Прямая со стрелкой 5" o:spid="_x0000_s1026" type="#_x0000_t32" style="position:absolute;margin-left:362.7pt;margin-top:1.3pt;width:0;height:27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16510</wp:posOffset>
                </wp:positionV>
                <wp:extent cx="0" cy="352425"/>
                <wp:effectExtent l="85725" t="19050" r="85725" b="4762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87A0485" id="Прямая со стрелкой 4" o:spid="_x0000_s1026" type="#_x0000_t32" style="position:absolute;margin-left:266.7pt;margin-top:1.3pt;width:0;height:27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2406015</wp:posOffset>
                </wp:positionH>
                <wp:positionV relativeFrom="paragraph">
                  <wp:posOffset>16510</wp:posOffset>
                </wp:positionV>
                <wp:extent cx="0" cy="352425"/>
                <wp:effectExtent l="85725" t="19050" r="85725" b="4762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6626114" id="Прямая со стрелкой 3" o:spid="_x0000_s1026" type="#_x0000_t32" style="position:absolute;margin-left:189.45pt;margin-top:1.3pt;width:0;height:27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2967BC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1120140</wp:posOffset>
                </wp:positionH>
                <wp:positionV relativeFrom="paragraph">
                  <wp:posOffset>16510</wp:posOffset>
                </wp:positionV>
                <wp:extent cx="0" cy="352425"/>
                <wp:effectExtent l="85725" t="19050" r="85725" b="4762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2A70A8B" id="Прямая со стрелкой 2" o:spid="_x0000_s1026" type="#_x0000_t32" style="position:absolute;margin-left:88.2pt;margin-top:1.3pt;width:0;height:2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967BC" w:rsidRPr="002967BC" w:rsidTr="00BA103D">
        <w:tc>
          <w:tcPr>
            <w:tcW w:w="3190" w:type="dxa"/>
          </w:tcPr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Обыкновенного качества</w:t>
            </w:r>
          </w:p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(если в начале марки есть буквы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Качественная</w:t>
            </w:r>
          </w:p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(если в начале марки нет букв </w:t>
            </w:r>
            <w:proofErr w:type="spellStart"/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spellEnd"/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 конце нет буквы А)</w:t>
            </w:r>
          </w:p>
        </w:tc>
        <w:tc>
          <w:tcPr>
            <w:tcW w:w="3191" w:type="dxa"/>
          </w:tcPr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Высококачествення</w:t>
            </w:r>
            <w:proofErr w:type="spellEnd"/>
          </w:p>
          <w:p w:rsidR="002967BC" w:rsidRPr="002967BC" w:rsidRDefault="002967BC" w:rsidP="002967BC">
            <w:pPr>
              <w:spacing w:after="200" w:line="276" w:lineRule="auto"/>
              <w:ind w:firstLine="3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BC">
              <w:rPr>
                <w:rFonts w:ascii="Times New Roman" w:eastAsia="Calibri" w:hAnsi="Times New Roman" w:cs="Times New Roman"/>
                <w:sz w:val="24"/>
                <w:szCs w:val="24"/>
              </w:rPr>
              <w:t>(если в конце марки есть буква А)</w:t>
            </w:r>
          </w:p>
        </w:tc>
      </w:tr>
    </w:tbl>
    <w:p w:rsidR="002967BC" w:rsidRPr="002967BC" w:rsidRDefault="002967BC" w:rsidP="002967BC">
      <w:pPr>
        <w:spacing w:after="200" w:line="276" w:lineRule="auto"/>
        <w:ind w:firstLine="3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67BC" w:rsidRPr="004A620C" w:rsidRDefault="002967BC" w:rsidP="004A620C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2967BC" w:rsidRPr="004A620C" w:rsidSect="008540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C0821"/>
    <w:multiLevelType w:val="hybridMultilevel"/>
    <w:tmpl w:val="FBCC8C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A9321E"/>
    <w:multiLevelType w:val="multilevel"/>
    <w:tmpl w:val="C7E40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D703D"/>
    <w:multiLevelType w:val="multilevel"/>
    <w:tmpl w:val="59B4A6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E7777F"/>
    <w:multiLevelType w:val="hybridMultilevel"/>
    <w:tmpl w:val="110406B6"/>
    <w:lvl w:ilvl="0" w:tplc="520605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305D5C"/>
    <w:multiLevelType w:val="multilevel"/>
    <w:tmpl w:val="A98278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142D93"/>
    <w:multiLevelType w:val="multilevel"/>
    <w:tmpl w:val="223EF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1E5C91"/>
    <w:multiLevelType w:val="multilevel"/>
    <w:tmpl w:val="F5F4275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631CC1"/>
    <w:multiLevelType w:val="multilevel"/>
    <w:tmpl w:val="A6F459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C179DA"/>
    <w:multiLevelType w:val="multilevel"/>
    <w:tmpl w:val="CB02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845422"/>
    <w:multiLevelType w:val="multilevel"/>
    <w:tmpl w:val="E82C9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9908EC"/>
    <w:multiLevelType w:val="multilevel"/>
    <w:tmpl w:val="D8C8F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53414E"/>
    <w:multiLevelType w:val="multilevel"/>
    <w:tmpl w:val="1A382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A67F53"/>
    <w:multiLevelType w:val="multilevel"/>
    <w:tmpl w:val="B91AA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BE5CFA"/>
    <w:multiLevelType w:val="multilevel"/>
    <w:tmpl w:val="45C61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6C6150"/>
    <w:multiLevelType w:val="multilevel"/>
    <w:tmpl w:val="F884AA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1B55A7"/>
    <w:multiLevelType w:val="hybridMultilevel"/>
    <w:tmpl w:val="F7226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24EDD"/>
    <w:multiLevelType w:val="hybridMultilevel"/>
    <w:tmpl w:val="5086B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33055"/>
    <w:multiLevelType w:val="multilevel"/>
    <w:tmpl w:val="F708B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836EE5"/>
    <w:multiLevelType w:val="multilevel"/>
    <w:tmpl w:val="3D4AA4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D2221C"/>
    <w:multiLevelType w:val="hybridMultilevel"/>
    <w:tmpl w:val="63FAFF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F0134"/>
    <w:multiLevelType w:val="hybridMultilevel"/>
    <w:tmpl w:val="924C121E"/>
    <w:lvl w:ilvl="0" w:tplc="E436A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E77FEE"/>
    <w:multiLevelType w:val="hybridMultilevel"/>
    <w:tmpl w:val="23888C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5456B2"/>
    <w:multiLevelType w:val="hybridMultilevel"/>
    <w:tmpl w:val="A642D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E94AA0"/>
    <w:multiLevelType w:val="hybridMultilevel"/>
    <w:tmpl w:val="A6A6A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380770"/>
    <w:multiLevelType w:val="hybridMultilevel"/>
    <w:tmpl w:val="29E6AA46"/>
    <w:lvl w:ilvl="0" w:tplc="520605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6C36F81"/>
    <w:multiLevelType w:val="multilevel"/>
    <w:tmpl w:val="0CCC67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8551B9"/>
    <w:multiLevelType w:val="multilevel"/>
    <w:tmpl w:val="DAE62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ED515A"/>
    <w:multiLevelType w:val="multilevel"/>
    <w:tmpl w:val="8500E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D063CB"/>
    <w:multiLevelType w:val="hybridMultilevel"/>
    <w:tmpl w:val="7F9630FC"/>
    <w:lvl w:ilvl="0" w:tplc="04190001">
      <w:start w:val="1"/>
      <w:numFmt w:val="bullet"/>
      <w:lvlText w:val=""/>
      <w:lvlJc w:val="left"/>
      <w:pPr>
        <w:ind w:left="10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2" w:hanging="360"/>
      </w:pPr>
      <w:rPr>
        <w:rFonts w:ascii="Wingdings" w:hAnsi="Wingdings" w:hint="default"/>
      </w:rPr>
    </w:lvl>
  </w:abstractNum>
  <w:abstractNum w:abstractNumId="29" w15:restartNumberingAfterBreak="0">
    <w:nsid w:val="5AD616F2"/>
    <w:multiLevelType w:val="hybridMultilevel"/>
    <w:tmpl w:val="5CDCF28A"/>
    <w:lvl w:ilvl="0" w:tplc="520605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472315B"/>
    <w:multiLevelType w:val="multilevel"/>
    <w:tmpl w:val="6EA8A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340790"/>
    <w:multiLevelType w:val="hybridMultilevel"/>
    <w:tmpl w:val="7D9655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BAA1E8B"/>
    <w:multiLevelType w:val="multilevel"/>
    <w:tmpl w:val="D076D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0000C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F6A162D"/>
    <w:multiLevelType w:val="multilevel"/>
    <w:tmpl w:val="F2C4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9D35E8A"/>
    <w:multiLevelType w:val="multilevel"/>
    <w:tmpl w:val="36F85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A281996"/>
    <w:multiLevelType w:val="hybridMultilevel"/>
    <w:tmpl w:val="64BE304C"/>
    <w:lvl w:ilvl="0" w:tplc="520605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A2A758E"/>
    <w:multiLevelType w:val="hybridMultilevel"/>
    <w:tmpl w:val="FF1A0EBC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BF66DAF"/>
    <w:multiLevelType w:val="multilevel"/>
    <w:tmpl w:val="951E2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1161DA"/>
    <w:multiLevelType w:val="hybridMultilevel"/>
    <w:tmpl w:val="8774EE92"/>
    <w:lvl w:ilvl="0" w:tplc="E02A65B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D711B73"/>
    <w:multiLevelType w:val="multilevel"/>
    <w:tmpl w:val="A28C7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7E55B0"/>
    <w:multiLevelType w:val="hybridMultilevel"/>
    <w:tmpl w:val="98B85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9"/>
  </w:num>
  <w:num w:numId="4">
    <w:abstractNumId w:val="22"/>
  </w:num>
  <w:num w:numId="5">
    <w:abstractNumId w:val="15"/>
  </w:num>
  <w:num w:numId="6">
    <w:abstractNumId w:val="39"/>
  </w:num>
  <w:num w:numId="7">
    <w:abstractNumId w:val="12"/>
  </w:num>
  <w:num w:numId="8">
    <w:abstractNumId w:val="26"/>
  </w:num>
  <w:num w:numId="9">
    <w:abstractNumId w:val="27"/>
  </w:num>
  <w:num w:numId="10">
    <w:abstractNumId w:val="5"/>
  </w:num>
  <w:num w:numId="11">
    <w:abstractNumId w:val="33"/>
  </w:num>
  <w:num w:numId="12">
    <w:abstractNumId w:val="34"/>
  </w:num>
  <w:num w:numId="13">
    <w:abstractNumId w:val="11"/>
  </w:num>
  <w:num w:numId="14">
    <w:abstractNumId w:val="32"/>
  </w:num>
  <w:num w:numId="15">
    <w:abstractNumId w:val="8"/>
  </w:num>
  <w:num w:numId="16">
    <w:abstractNumId w:val="17"/>
  </w:num>
  <w:num w:numId="17">
    <w:abstractNumId w:val="10"/>
  </w:num>
  <w:num w:numId="18">
    <w:abstractNumId w:val="2"/>
  </w:num>
  <w:num w:numId="19">
    <w:abstractNumId w:val="25"/>
  </w:num>
  <w:num w:numId="20">
    <w:abstractNumId w:val="18"/>
  </w:num>
  <w:num w:numId="21">
    <w:abstractNumId w:val="7"/>
  </w:num>
  <w:num w:numId="22">
    <w:abstractNumId w:val="14"/>
  </w:num>
  <w:num w:numId="23">
    <w:abstractNumId w:val="4"/>
  </w:num>
  <w:num w:numId="24">
    <w:abstractNumId w:val="30"/>
  </w:num>
  <w:num w:numId="25">
    <w:abstractNumId w:val="6"/>
  </w:num>
  <w:num w:numId="26">
    <w:abstractNumId w:val="21"/>
  </w:num>
  <w:num w:numId="27">
    <w:abstractNumId w:val="40"/>
  </w:num>
  <w:num w:numId="28">
    <w:abstractNumId w:val="13"/>
  </w:num>
  <w:num w:numId="29">
    <w:abstractNumId w:val="16"/>
  </w:num>
  <w:num w:numId="30">
    <w:abstractNumId w:val="28"/>
  </w:num>
  <w:num w:numId="31">
    <w:abstractNumId w:val="20"/>
  </w:num>
  <w:num w:numId="32">
    <w:abstractNumId w:val="3"/>
  </w:num>
  <w:num w:numId="33">
    <w:abstractNumId w:val="23"/>
  </w:num>
  <w:num w:numId="34">
    <w:abstractNumId w:val="29"/>
  </w:num>
  <w:num w:numId="35">
    <w:abstractNumId w:val="37"/>
  </w:num>
  <w:num w:numId="36">
    <w:abstractNumId w:val="36"/>
  </w:num>
  <w:num w:numId="37">
    <w:abstractNumId w:val="35"/>
  </w:num>
  <w:num w:numId="38">
    <w:abstractNumId w:val="24"/>
  </w:num>
  <w:num w:numId="39">
    <w:abstractNumId w:val="31"/>
  </w:num>
  <w:num w:numId="40">
    <w:abstractNumId w:val="0"/>
  </w:num>
  <w:num w:numId="41">
    <w:abstractNumId w:val="3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A75"/>
    <w:rsid w:val="00001507"/>
    <w:rsid w:val="0001512C"/>
    <w:rsid w:val="00050723"/>
    <w:rsid w:val="0005256A"/>
    <w:rsid w:val="00056034"/>
    <w:rsid w:val="000613B0"/>
    <w:rsid w:val="000704C5"/>
    <w:rsid w:val="00086FAB"/>
    <w:rsid w:val="000950AD"/>
    <w:rsid w:val="000A2533"/>
    <w:rsid w:val="000A2550"/>
    <w:rsid w:val="000A45C0"/>
    <w:rsid w:val="000C66AC"/>
    <w:rsid w:val="000E783F"/>
    <w:rsid w:val="000F0058"/>
    <w:rsid w:val="00104658"/>
    <w:rsid w:val="00117309"/>
    <w:rsid w:val="00136DCE"/>
    <w:rsid w:val="001406B7"/>
    <w:rsid w:val="00140CF5"/>
    <w:rsid w:val="001575D0"/>
    <w:rsid w:val="00165288"/>
    <w:rsid w:val="0016554D"/>
    <w:rsid w:val="0018349E"/>
    <w:rsid w:val="001932E4"/>
    <w:rsid w:val="001953A2"/>
    <w:rsid w:val="001A3E9D"/>
    <w:rsid w:val="001A7CA1"/>
    <w:rsid w:val="001B43ED"/>
    <w:rsid w:val="001B7AFB"/>
    <w:rsid w:val="001F3B68"/>
    <w:rsid w:val="00200B3E"/>
    <w:rsid w:val="00217887"/>
    <w:rsid w:val="0023270C"/>
    <w:rsid w:val="002516EB"/>
    <w:rsid w:val="00261B4F"/>
    <w:rsid w:val="002648E1"/>
    <w:rsid w:val="00272E7F"/>
    <w:rsid w:val="002967BC"/>
    <w:rsid w:val="002B5719"/>
    <w:rsid w:val="002C3F03"/>
    <w:rsid w:val="002C6311"/>
    <w:rsid w:val="002E1574"/>
    <w:rsid w:val="00307D42"/>
    <w:rsid w:val="00312222"/>
    <w:rsid w:val="00316CB1"/>
    <w:rsid w:val="00323409"/>
    <w:rsid w:val="00334AE3"/>
    <w:rsid w:val="0034368C"/>
    <w:rsid w:val="0035188C"/>
    <w:rsid w:val="00364CBC"/>
    <w:rsid w:val="00391CC0"/>
    <w:rsid w:val="00392B28"/>
    <w:rsid w:val="003B2CE6"/>
    <w:rsid w:val="00402715"/>
    <w:rsid w:val="004062C8"/>
    <w:rsid w:val="00413519"/>
    <w:rsid w:val="00413675"/>
    <w:rsid w:val="00426CC0"/>
    <w:rsid w:val="00444FFC"/>
    <w:rsid w:val="004508EA"/>
    <w:rsid w:val="00454D4B"/>
    <w:rsid w:val="004666D2"/>
    <w:rsid w:val="00473E94"/>
    <w:rsid w:val="0049434B"/>
    <w:rsid w:val="0049530C"/>
    <w:rsid w:val="004A0749"/>
    <w:rsid w:val="004A620C"/>
    <w:rsid w:val="004B53C5"/>
    <w:rsid w:val="004B6AE1"/>
    <w:rsid w:val="004E1182"/>
    <w:rsid w:val="004E264B"/>
    <w:rsid w:val="004E33CD"/>
    <w:rsid w:val="004E724D"/>
    <w:rsid w:val="005407AC"/>
    <w:rsid w:val="00555211"/>
    <w:rsid w:val="00593466"/>
    <w:rsid w:val="005E0328"/>
    <w:rsid w:val="005E3269"/>
    <w:rsid w:val="005E3A75"/>
    <w:rsid w:val="005E6301"/>
    <w:rsid w:val="00613236"/>
    <w:rsid w:val="0063477E"/>
    <w:rsid w:val="00651D3F"/>
    <w:rsid w:val="006530C5"/>
    <w:rsid w:val="006531ED"/>
    <w:rsid w:val="00653242"/>
    <w:rsid w:val="0065544F"/>
    <w:rsid w:val="006725D8"/>
    <w:rsid w:val="0069743B"/>
    <w:rsid w:val="00697703"/>
    <w:rsid w:val="006C33C2"/>
    <w:rsid w:val="006C7853"/>
    <w:rsid w:val="006E3D32"/>
    <w:rsid w:val="006E6AF7"/>
    <w:rsid w:val="0070681D"/>
    <w:rsid w:val="00710851"/>
    <w:rsid w:val="00712646"/>
    <w:rsid w:val="007168D9"/>
    <w:rsid w:val="007168DA"/>
    <w:rsid w:val="007170BB"/>
    <w:rsid w:val="00717129"/>
    <w:rsid w:val="00720FD0"/>
    <w:rsid w:val="0072465C"/>
    <w:rsid w:val="00731818"/>
    <w:rsid w:val="00732968"/>
    <w:rsid w:val="00743CF4"/>
    <w:rsid w:val="00745A0A"/>
    <w:rsid w:val="00746DEA"/>
    <w:rsid w:val="007800FA"/>
    <w:rsid w:val="00786374"/>
    <w:rsid w:val="00790DC4"/>
    <w:rsid w:val="007947B4"/>
    <w:rsid w:val="007C4122"/>
    <w:rsid w:val="007C5037"/>
    <w:rsid w:val="007D3858"/>
    <w:rsid w:val="007D662F"/>
    <w:rsid w:val="007E0C48"/>
    <w:rsid w:val="00805ECE"/>
    <w:rsid w:val="0081565E"/>
    <w:rsid w:val="00824BE0"/>
    <w:rsid w:val="008540EA"/>
    <w:rsid w:val="008618C2"/>
    <w:rsid w:val="00865A9A"/>
    <w:rsid w:val="00870297"/>
    <w:rsid w:val="00892961"/>
    <w:rsid w:val="00895A01"/>
    <w:rsid w:val="008963E8"/>
    <w:rsid w:val="008B7EFF"/>
    <w:rsid w:val="008C3A41"/>
    <w:rsid w:val="008D04B6"/>
    <w:rsid w:val="00940259"/>
    <w:rsid w:val="009442DE"/>
    <w:rsid w:val="00944B60"/>
    <w:rsid w:val="009455AD"/>
    <w:rsid w:val="00954B43"/>
    <w:rsid w:val="00984C67"/>
    <w:rsid w:val="009A3D80"/>
    <w:rsid w:val="009C051B"/>
    <w:rsid w:val="009C1931"/>
    <w:rsid w:val="009C5D30"/>
    <w:rsid w:val="009D0D4F"/>
    <w:rsid w:val="009D1F13"/>
    <w:rsid w:val="009D2A00"/>
    <w:rsid w:val="009D6EB9"/>
    <w:rsid w:val="009F7961"/>
    <w:rsid w:val="009F7A5B"/>
    <w:rsid w:val="00A119BF"/>
    <w:rsid w:val="00A23294"/>
    <w:rsid w:val="00A43A8B"/>
    <w:rsid w:val="00A518A6"/>
    <w:rsid w:val="00A52003"/>
    <w:rsid w:val="00A64FBF"/>
    <w:rsid w:val="00A674E1"/>
    <w:rsid w:val="00A7503E"/>
    <w:rsid w:val="00A76A4B"/>
    <w:rsid w:val="00A949DA"/>
    <w:rsid w:val="00AD203D"/>
    <w:rsid w:val="00AD5C13"/>
    <w:rsid w:val="00AE602E"/>
    <w:rsid w:val="00AF1955"/>
    <w:rsid w:val="00B042C3"/>
    <w:rsid w:val="00B07D2B"/>
    <w:rsid w:val="00B131A7"/>
    <w:rsid w:val="00B45959"/>
    <w:rsid w:val="00B46EDA"/>
    <w:rsid w:val="00B54E8B"/>
    <w:rsid w:val="00B61F7B"/>
    <w:rsid w:val="00B64939"/>
    <w:rsid w:val="00B76A35"/>
    <w:rsid w:val="00BA19CF"/>
    <w:rsid w:val="00BA4C8A"/>
    <w:rsid w:val="00BC725F"/>
    <w:rsid w:val="00BF64A5"/>
    <w:rsid w:val="00BF6BD6"/>
    <w:rsid w:val="00C07512"/>
    <w:rsid w:val="00C12F74"/>
    <w:rsid w:val="00C1388E"/>
    <w:rsid w:val="00C141E2"/>
    <w:rsid w:val="00C1630B"/>
    <w:rsid w:val="00C3254D"/>
    <w:rsid w:val="00C33D45"/>
    <w:rsid w:val="00C42580"/>
    <w:rsid w:val="00C55210"/>
    <w:rsid w:val="00C6439B"/>
    <w:rsid w:val="00C74210"/>
    <w:rsid w:val="00C846C9"/>
    <w:rsid w:val="00C87D76"/>
    <w:rsid w:val="00C93655"/>
    <w:rsid w:val="00CA34CD"/>
    <w:rsid w:val="00CA41DB"/>
    <w:rsid w:val="00CC1AFA"/>
    <w:rsid w:val="00CC7172"/>
    <w:rsid w:val="00CE1D79"/>
    <w:rsid w:val="00CF2957"/>
    <w:rsid w:val="00D00D56"/>
    <w:rsid w:val="00D05FB4"/>
    <w:rsid w:val="00D0606D"/>
    <w:rsid w:val="00D45827"/>
    <w:rsid w:val="00D60A74"/>
    <w:rsid w:val="00D746F0"/>
    <w:rsid w:val="00D82B4A"/>
    <w:rsid w:val="00D90359"/>
    <w:rsid w:val="00D92BEA"/>
    <w:rsid w:val="00D96A03"/>
    <w:rsid w:val="00DA31A1"/>
    <w:rsid w:val="00DA4343"/>
    <w:rsid w:val="00DB668E"/>
    <w:rsid w:val="00DD0CE0"/>
    <w:rsid w:val="00DE4660"/>
    <w:rsid w:val="00DE6932"/>
    <w:rsid w:val="00DF24B7"/>
    <w:rsid w:val="00E038A6"/>
    <w:rsid w:val="00E12757"/>
    <w:rsid w:val="00E23328"/>
    <w:rsid w:val="00E43EED"/>
    <w:rsid w:val="00E47446"/>
    <w:rsid w:val="00E557DA"/>
    <w:rsid w:val="00E57BA4"/>
    <w:rsid w:val="00E64783"/>
    <w:rsid w:val="00E660FF"/>
    <w:rsid w:val="00E80919"/>
    <w:rsid w:val="00E8168F"/>
    <w:rsid w:val="00EE1244"/>
    <w:rsid w:val="00EE1AF9"/>
    <w:rsid w:val="00EF1B6A"/>
    <w:rsid w:val="00F0056B"/>
    <w:rsid w:val="00F01BDD"/>
    <w:rsid w:val="00F06F22"/>
    <w:rsid w:val="00F07E89"/>
    <w:rsid w:val="00F160BA"/>
    <w:rsid w:val="00F24C54"/>
    <w:rsid w:val="00F4523D"/>
    <w:rsid w:val="00F64A2F"/>
    <w:rsid w:val="00F756D6"/>
    <w:rsid w:val="00F840F7"/>
    <w:rsid w:val="00FA324F"/>
    <w:rsid w:val="00FB4561"/>
    <w:rsid w:val="00FC33FE"/>
    <w:rsid w:val="00FC469D"/>
    <w:rsid w:val="00FD1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1B3046-B0BC-438B-91D3-4AAD1508E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1E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0359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D903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C3A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8C3A4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AF1955"/>
    <w:pPr>
      <w:ind w:left="720"/>
      <w:contextualSpacing/>
    </w:pPr>
  </w:style>
  <w:style w:type="paragraph" w:customStyle="1" w:styleId="Style2">
    <w:name w:val="Style2"/>
    <w:basedOn w:val="a"/>
    <w:uiPriority w:val="99"/>
    <w:rsid w:val="00B649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64939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B64939"/>
    <w:rPr>
      <w:rFonts w:ascii="Times New Roman" w:hAnsi="Times New Roman" w:cs="Times New Roman" w:hint="default"/>
      <w:sz w:val="18"/>
      <w:szCs w:val="18"/>
    </w:rPr>
  </w:style>
  <w:style w:type="table" w:customStyle="1" w:styleId="1">
    <w:name w:val="Сетка таблицы1"/>
    <w:basedOn w:val="a1"/>
    <w:next w:val="a7"/>
    <w:uiPriority w:val="59"/>
    <w:rsid w:val="00F64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F64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A3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A3E9D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653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53242"/>
  </w:style>
  <w:style w:type="paragraph" w:styleId="ab">
    <w:name w:val="No Spacing"/>
    <w:uiPriority w:val="1"/>
    <w:qFormat/>
    <w:rsid w:val="00653242"/>
    <w:pPr>
      <w:spacing w:after="0" w:line="240" w:lineRule="auto"/>
    </w:pPr>
    <w:rPr>
      <w:rFonts w:ascii="Calibri" w:eastAsia="Calibri" w:hAnsi="Calibri" w:cs="Times New Roman"/>
      <w:spacing w:val="-10"/>
      <w:sz w:val="28"/>
      <w:szCs w:val="28"/>
    </w:rPr>
  </w:style>
  <w:style w:type="character" w:styleId="ac">
    <w:name w:val="Strong"/>
    <w:basedOn w:val="a0"/>
    <w:uiPriority w:val="22"/>
    <w:qFormat/>
    <w:rsid w:val="00653242"/>
    <w:rPr>
      <w:b/>
      <w:bCs/>
    </w:rPr>
  </w:style>
  <w:style w:type="character" w:styleId="ad">
    <w:name w:val="Emphasis"/>
    <w:basedOn w:val="a0"/>
    <w:uiPriority w:val="20"/>
    <w:qFormat/>
    <w:rsid w:val="00653242"/>
    <w:rPr>
      <w:i/>
      <w:iCs/>
    </w:rPr>
  </w:style>
  <w:style w:type="character" w:customStyle="1" w:styleId="a6">
    <w:name w:val="Абзац списка Знак"/>
    <w:aliases w:val="Содержание. 2 уровень Знак"/>
    <w:link w:val="a5"/>
    <w:uiPriority w:val="34"/>
    <w:qFormat/>
    <w:locked/>
    <w:rsid w:val="00F0056B"/>
  </w:style>
  <w:style w:type="character" w:customStyle="1" w:styleId="20">
    <w:name w:val="Заголовок 2 Знак"/>
    <w:basedOn w:val="a0"/>
    <w:link w:val="2"/>
    <w:uiPriority w:val="9"/>
    <w:semiHidden/>
    <w:rsid w:val="00D9035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rsid w:val="00D90359"/>
    <w:rPr>
      <w:rFonts w:ascii="Times New Roman" w:eastAsia="Times New Roman" w:hAnsi="Times New Roman" w:cs="Times New Roman"/>
      <w:b/>
      <w:bCs/>
    </w:rPr>
  </w:style>
  <w:style w:type="paragraph" w:styleId="3">
    <w:name w:val="Body Text Indent 3"/>
    <w:basedOn w:val="a"/>
    <w:link w:val="30"/>
    <w:rsid w:val="00D9035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90359"/>
    <w:rPr>
      <w:rFonts w:ascii="Times New Roman" w:eastAsia="Times New Roman" w:hAnsi="Times New Roman" w:cs="Times New Roman"/>
      <w:sz w:val="16"/>
      <w:szCs w:val="16"/>
    </w:rPr>
  </w:style>
  <w:style w:type="character" w:customStyle="1" w:styleId="10">
    <w:name w:val="Заголовок 1 Знак Знак Знак"/>
    <w:basedOn w:val="a0"/>
    <w:rsid w:val="00D9035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FontStyle34">
    <w:name w:val="Font Style34"/>
    <w:basedOn w:val="a0"/>
    <w:uiPriority w:val="99"/>
    <w:rsid w:val="00D9035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D90359"/>
    <w:rPr>
      <w:rFonts w:ascii="Times New Roman" w:hAnsi="Times New Roman" w:cs="Times New Roman"/>
      <w:sz w:val="22"/>
      <w:szCs w:val="22"/>
    </w:rPr>
  </w:style>
  <w:style w:type="paragraph" w:styleId="ae">
    <w:name w:val="footnote text"/>
    <w:basedOn w:val="a"/>
    <w:link w:val="af"/>
    <w:uiPriority w:val="99"/>
    <w:semiHidden/>
    <w:unhideWhenUsed/>
    <w:rsid w:val="00D9035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90359"/>
    <w:rPr>
      <w:rFonts w:ascii="Calibri" w:eastAsia="Calibri" w:hAnsi="Calibri" w:cs="Times New Roman"/>
      <w:sz w:val="20"/>
      <w:szCs w:val="20"/>
    </w:rPr>
  </w:style>
  <w:style w:type="character" w:styleId="af0">
    <w:name w:val="footnote reference"/>
    <w:basedOn w:val="a0"/>
    <w:uiPriority w:val="99"/>
    <w:unhideWhenUsed/>
    <w:rsid w:val="00D90359"/>
    <w:rPr>
      <w:vertAlign w:val="superscript"/>
    </w:rPr>
  </w:style>
  <w:style w:type="paragraph" w:customStyle="1" w:styleId="c175">
    <w:name w:val="c175"/>
    <w:basedOn w:val="a"/>
    <w:rsid w:val="00D90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D90359"/>
  </w:style>
  <w:style w:type="paragraph" w:customStyle="1" w:styleId="c83">
    <w:name w:val="c83"/>
    <w:basedOn w:val="a"/>
    <w:rsid w:val="00D90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D90359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D90359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semiHidden/>
    <w:unhideWhenUsed/>
    <w:rsid w:val="00D90359"/>
    <w:rPr>
      <w:color w:val="0000FF"/>
      <w:u w:val="single"/>
    </w:rPr>
  </w:style>
  <w:style w:type="character" w:customStyle="1" w:styleId="ff2">
    <w:name w:val="ff2"/>
    <w:basedOn w:val="a0"/>
    <w:rsid w:val="00D90359"/>
  </w:style>
  <w:style w:type="character" w:customStyle="1" w:styleId="ff3">
    <w:name w:val="ff3"/>
    <w:basedOn w:val="a0"/>
    <w:rsid w:val="00D90359"/>
  </w:style>
  <w:style w:type="paragraph" w:customStyle="1" w:styleId="af4">
    <w:name w:val="Стиль"/>
    <w:rsid w:val="004A62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ru.wikipedia.org/wiki/%D0%A2%D0%B5%D0%BC%D0%BF%D0%B5%D1%80%D0%B0%D1%82%D1%83%D1%80%D0%B0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ru.wikipedia.org/wiki/%D0%9C%D0%B5%D1%82%D0%B0%D0%BB%D0%BB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199C3-097E-4796-9E2D-30D9FA4A8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27</Pages>
  <Words>7123</Words>
  <Characters>40603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Metodika</dc:creator>
  <cp:keywords/>
  <dc:description/>
  <cp:lastModifiedBy>Пользователь Windows</cp:lastModifiedBy>
  <cp:revision>148</cp:revision>
  <dcterms:created xsi:type="dcterms:W3CDTF">2018-10-01T07:36:00Z</dcterms:created>
  <dcterms:modified xsi:type="dcterms:W3CDTF">2023-01-11T16:07:00Z</dcterms:modified>
</cp:coreProperties>
</file>